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7C" w:rsidRDefault="004142A6">
      <w:pPr>
        <w:spacing w:after="72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spacing w:after="12" w:line="259" w:lineRule="auto"/>
        <w:ind w:left="10" w:right="7"/>
        <w:jc w:val="center"/>
      </w:pPr>
      <w:r>
        <w:rPr>
          <w:b/>
        </w:rPr>
        <w:t xml:space="preserve">ДОЛЖНОСТНАЯ ИНСТРУКЦИЯ   РУКОВОДИТЕЛЯ ЦЕНТРА ОБРАЗОВАНИЯ ЕСТЕСТВЕННО-НАУЧНОЙ И ТЕХНОЛОГИЧЕСКОЙ НАПРАВЛЕННОСТЕЙ «ТОЧКА РОСТА» </w:t>
      </w:r>
    </w:p>
    <w:p w:rsidR="00CD257C" w:rsidRDefault="004142A6">
      <w:pPr>
        <w:spacing w:after="71" w:line="259" w:lineRule="auto"/>
        <w:ind w:left="54" w:right="0" w:firstLine="0"/>
        <w:jc w:val="center"/>
      </w:pPr>
      <w:r>
        <w:t xml:space="preserve"> </w:t>
      </w:r>
    </w:p>
    <w:p w:rsidR="00CD257C" w:rsidRDefault="004142A6">
      <w:pPr>
        <w:pStyle w:val="1"/>
        <w:ind w:left="-5" w:right="0"/>
      </w:pPr>
      <w:r>
        <w:t xml:space="preserve">1. Общие положения  </w:t>
      </w:r>
    </w:p>
    <w:p w:rsidR="00CD257C" w:rsidRDefault="004142A6">
      <w:pPr>
        <w:ind w:left="-5" w:right="1"/>
      </w:pPr>
      <w:r>
        <w:t xml:space="preserve">1.1. 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</w:t>
      </w:r>
      <w:proofErr w:type="gramStart"/>
      <w:r>
        <w:t>нормативных  актов</w:t>
      </w:r>
      <w:proofErr w:type="gramEnd"/>
      <w:r>
        <w:t xml:space="preserve">, регулирующих трудовые отношения в Российской Федерации, положения о Центре образования естественно-научной и технологической направленностей «Точка роста» на базе муниципального общеобразовательного учреждения «Основная общеобразовательная школа», </w:t>
      </w:r>
      <w:r w:rsidR="009B0AC3">
        <w:t>д. Каменка</w:t>
      </w:r>
      <w:r>
        <w:t xml:space="preserve"> (далее – Центр). </w:t>
      </w:r>
    </w:p>
    <w:p w:rsidR="00CD257C" w:rsidRDefault="004142A6">
      <w:pPr>
        <w:ind w:left="-5" w:right="1"/>
      </w:pPr>
      <w:r>
        <w:t xml:space="preserve">1.2. </w:t>
      </w:r>
      <w:proofErr w:type="gramStart"/>
      <w:r>
        <w:t>Руководитель  Центра</w:t>
      </w:r>
      <w:proofErr w:type="gramEnd"/>
      <w:r>
        <w:t xml:space="preserve"> назначается на должность и освобождается от нее приказом директора учреждения.   </w:t>
      </w:r>
    </w:p>
    <w:p w:rsidR="00CD257C" w:rsidRDefault="004142A6">
      <w:pPr>
        <w:ind w:left="-5" w:right="1"/>
      </w:pPr>
      <w:r>
        <w:t xml:space="preserve">1.3. На должность руководителя Центра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 </w:t>
      </w:r>
    </w:p>
    <w:p w:rsidR="00CD257C" w:rsidRDefault="004142A6">
      <w:pPr>
        <w:ind w:left="-5" w:right="1"/>
      </w:pPr>
      <w:r>
        <w:t xml:space="preserve">1.4. Руководитель Центра подчиняется непосредственно директору учреждения.  </w:t>
      </w:r>
    </w:p>
    <w:p w:rsidR="00CD257C" w:rsidRDefault="004142A6">
      <w:pPr>
        <w:ind w:left="-5" w:right="1"/>
      </w:pPr>
      <w:r>
        <w:t xml:space="preserve">1.5. Руководитель </w:t>
      </w:r>
      <w:proofErr w:type="gramStart"/>
      <w:r>
        <w:t>Центра  в</w:t>
      </w:r>
      <w:proofErr w:type="gramEnd"/>
      <w:r>
        <w:t xml:space="preserve"> своей деятельности руководствуется: </w:t>
      </w:r>
    </w:p>
    <w:p w:rsidR="00CD257C" w:rsidRDefault="004142A6">
      <w:pPr>
        <w:numPr>
          <w:ilvl w:val="0"/>
          <w:numId w:val="1"/>
        </w:numPr>
        <w:ind w:right="1" w:hanging="139"/>
      </w:pPr>
      <w:proofErr w:type="gramStart"/>
      <w:r>
        <w:t>Конституцией  Российской</w:t>
      </w:r>
      <w:proofErr w:type="gramEnd"/>
      <w:r>
        <w:t xml:space="preserve"> Федерации; </w:t>
      </w:r>
    </w:p>
    <w:p w:rsidR="00CD257C" w:rsidRDefault="004142A6">
      <w:pPr>
        <w:numPr>
          <w:ilvl w:val="0"/>
          <w:numId w:val="1"/>
        </w:numPr>
        <w:ind w:right="1" w:hanging="139"/>
      </w:pPr>
      <w:r>
        <w:t xml:space="preserve">решениями Правительства Российской Федерации и органов управления образованием по вопросам образования и воспитания обучающихся; </w:t>
      </w:r>
    </w:p>
    <w:p w:rsidR="00CD257C" w:rsidRDefault="004142A6">
      <w:pPr>
        <w:numPr>
          <w:ilvl w:val="0"/>
          <w:numId w:val="1"/>
        </w:numPr>
        <w:ind w:right="1" w:hanging="139"/>
      </w:pPr>
      <w:r>
        <w:t xml:space="preserve">правилами и нормами охраны труда, техники безопасности и противопожарной </w:t>
      </w:r>
      <w:proofErr w:type="gramStart"/>
      <w:r>
        <w:t>защиты;  -</w:t>
      </w:r>
      <w:proofErr w:type="gramEnd"/>
      <w:r>
        <w:t xml:space="preserve"> уставом и локальными правовыми актами образовательной  организации  (в </w:t>
      </w:r>
      <w:proofErr w:type="spellStart"/>
      <w:r>
        <w:t>т.ч</w:t>
      </w:r>
      <w:proofErr w:type="spellEnd"/>
      <w:r>
        <w:t xml:space="preserve">. правилами внутреннего трудового распорядка, положением о Центре, приказами и распоряжением директора, настоящей должностной инструкцией);  - трудовым соглашением.  </w:t>
      </w:r>
    </w:p>
    <w:p w:rsidR="00CD257C" w:rsidRDefault="004142A6">
      <w:pPr>
        <w:ind w:left="-5" w:right="1"/>
      </w:pPr>
      <w:r>
        <w:t xml:space="preserve">1.6. Руководитель Центра должен знать:  </w:t>
      </w:r>
    </w:p>
    <w:p w:rsidR="00CD257C" w:rsidRDefault="004142A6">
      <w:pPr>
        <w:numPr>
          <w:ilvl w:val="0"/>
          <w:numId w:val="1"/>
        </w:numPr>
        <w:ind w:right="1" w:hanging="139"/>
      </w:pPr>
      <w:r>
        <w:t xml:space="preserve">Конституцию Российской Федерации;  </w:t>
      </w:r>
    </w:p>
    <w:p w:rsidR="00CD257C" w:rsidRDefault="004142A6">
      <w:pPr>
        <w:numPr>
          <w:ilvl w:val="0"/>
          <w:numId w:val="1"/>
        </w:numPr>
        <w:ind w:right="1" w:hanging="139"/>
      </w:pPr>
      <w:r>
        <w:t xml:space="preserve">законы Российской Федерации, постановления и решения Правительства РФ и органов управления образованием по вопросам образования;  </w:t>
      </w:r>
    </w:p>
    <w:p w:rsidR="00CD257C" w:rsidRDefault="004142A6">
      <w:pPr>
        <w:numPr>
          <w:ilvl w:val="0"/>
          <w:numId w:val="1"/>
        </w:numPr>
        <w:ind w:right="1" w:hanging="139"/>
      </w:pPr>
      <w:r>
        <w:t xml:space="preserve">Конвенцию о правах ребенка;  </w:t>
      </w:r>
    </w:p>
    <w:p w:rsidR="00CD257C" w:rsidRDefault="004142A6">
      <w:pPr>
        <w:numPr>
          <w:ilvl w:val="0"/>
          <w:numId w:val="1"/>
        </w:numPr>
        <w:ind w:right="1" w:hanging="139"/>
      </w:pPr>
      <w:r>
        <w:t xml:space="preserve">приоритетные направления развития образовательной системы Российской Федерации;  </w:t>
      </w:r>
    </w:p>
    <w:p w:rsidR="00CD257C" w:rsidRDefault="004142A6">
      <w:pPr>
        <w:numPr>
          <w:ilvl w:val="0"/>
          <w:numId w:val="1"/>
        </w:numPr>
        <w:ind w:right="1" w:hanging="139"/>
      </w:pPr>
      <w:r>
        <w:t xml:space="preserve">требования </w:t>
      </w:r>
      <w:proofErr w:type="gramStart"/>
      <w:r>
        <w:t>ФГОС  НОО</w:t>
      </w:r>
      <w:proofErr w:type="gramEnd"/>
      <w:r>
        <w:t xml:space="preserve">, ФГОС ООО, ФГОС СОО;  </w:t>
      </w:r>
    </w:p>
    <w:p w:rsidR="00CD257C" w:rsidRDefault="004142A6">
      <w:pPr>
        <w:numPr>
          <w:ilvl w:val="0"/>
          <w:numId w:val="1"/>
        </w:numPr>
        <w:ind w:right="1" w:hanging="139"/>
      </w:pPr>
      <w:r>
        <w:t xml:space="preserve">трудовое законодательство Российской Федерации;  </w:t>
      </w:r>
    </w:p>
    <w:p w:rsidR="00CD257C" w:rsidRDefault="004142A6">
      <w:pPr>
        <w:numPr>
          <w:ilvl w:val="0"/>
          <w:numId w:val="1"/>
        </w:numPr>
        <w:ind w:right="1" w:hanging="139"/>
      </w:pPr>
      <w:r>
        <w:t xml:space="preserve">теорию и методы управления в образовании;  </w:t>
      </w:r>
    </w:p>
    <w:p w:rsidR="00CD257C" w:rsidRDefault="004142A6">
      <w:pPr>
        <w:numPr>
          <w:ilvl w:val="0"/>
          <w:numId w:val="1"/>
        </w:numPr>
        <w:ind w:right="1" w:hanging="139"/>
      </w:pPr>
      <w:r>
        <w:t xml:space="preserve">правила и нормы охраны труда, техники безопасности и противопожарной </w:t>
      </w:r>
      <w:proofErr w:type="gramStart"/>
      <w:r>
        <w:t>защиты;  -</w:t>
      </w:r>
      <w:proofErr w:type="gramEnd"/>
      <w:r>
        <w:t xml:space="preserve"> педагогику, педагогическую психологию, достижения современной </w:t>
      </w:r>
      <w:proofErr w:type="spellStart"/>
      <w:r>
        <w:t>психологопедагогической</w:t>
      </w:r>
      <w:proofErr w:type="spellEnd"/>
      <w:r>
        <w:t xml:space="preserve"> науки и практики; </w:t>
      </w:r>
    </w:p>
    <w:p w:rsidR="00CD257C" w:rsidRDefault="004142A6">
      <w:pPr>
        <w:numPr>
          <w:ilvl w:val="0"/>
          <w:numId w:val="1"/>
        </w:numPr>
        <w:ind w:right="1" w:hanging="139"/>
      </w:pPr>
      <w:r>
        <w:lastRenderedPageBreak/>
        <w:t xml:space="preserve">организацию финансово-хозяйственной деятельности </w:t>
      </w:r>
      <w:proofErr w:type="gramStart"/>
      <w:r>
        <w:t>учреждения;  -</w:t>
      </w:r>
      <w:proofErr w:type="gramEnd"/>
      <w:r>
        <w:t xml:space="preserve"> административное, трудовое и хозяйственное законодательство.  </w:t>
      </w:r>
    </w:p>
    <w:p w:rsidR="009B0AC3" w:rsidRDefault="004142A6">
      <w:pPr>
        <w:ind w:left="-5" w:right="1"/>
      </w:pPr>
      <w:r>
        <w:t xml:space="preserve">1.7. На время отсутствия руководителя Центра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CD257C" w:rsidRDefault="004142A6">
      <w:pPr>
        <w:ind w:left="-5" w:right="1"/>
      </w:pPr>
      <w:r>
        <w:t xml:space="preserve"> </w:t>
      </w:r>
      <w:r>
        <w:rPr>
          <w:b/>
        </w:rPr>
        <w:t xml:space="preserve">2. Должностные обязанности </w:t>
      </w:r>
      <w:r>
        <w:t xml:space="preserve">Руководитель Центра:   </w:t>
      </w:r>
    </w:p>
    <w:p w:rsidR="00CD257C" w:rsidRDefault="004142A6">
      <w:pPr>
        <w:numPr>
          <w:ilvl w:val="1"/>
          <w:numId w:val="2"/>
        </w:numPr>
        <w:ind w:right="1" w:hanging="420"/>
      </w:pPr>
      <w:r>
        <w:t xml:space="preserve">соблюдает Устав Учреждения и иные локальные акты Центра, Учреждения;  </w:t>
      </w:r>
    </w:p>
    <w:p w:rsidR="00CD257C" w:rsidRDefault="004142A6">
      <w:pPr>
        <w:numPr>
          <w:ilvl w:val="1"/>
          <w:numId w:val="2"/>
        </w:numPr>
        <w:ind w:right="1" w:hanging="420"/>
      </w:pPr>
      <w:r>
        <w:t xml:space="preserve">осуществляет оперативное руководство Центром;  </w:t>
      </w:r>
    </w:p>
    <w:p w:rsidR="00CD257C" w:rsidRDefault="004142A6">
      <w:pPr>
        <w:numPr>
          <w:ilvl w:val="1"/>
          <w:numId w:val="2"/>
        </w:numPr>
        <w:ind w:right="1" w:hanging="420"/>
      </w:pPr>
      <w:r>
        <w:t xml:space="preserve">согласовывает программы развития, планы работы, отчеты и сметы расходов Центра с директором Учреждения;  </w:t>
      </w:r>
    </w:p>
    <w:p w:rsidR="00CD257C" w:rsidRDefault="004142A6">
      <w:pPr>
        <w:numPr>
          <w:ilvl w:val="1"/>
          <w:numId w:val="2"/>
        </w:numPr>
        <w:ind w:right="1" w:hanging="420"/>
      </w:pPr>
      <w:r>
        <w:t xml:space="preserve">представляет интересы </w:t>
      </w:r>
      <w:proofErr w:type="gramStart"/>
      <w:r>
        <w:t>Центра  по</w:t>
      </w:r>
      <w:proofErr w:type="gramEnd"/>
      <w:r>
        <w:t xml:space="preserve"> доверенности в муниципальных, государственных органах региона, организациях для реализации целей и задач Центра;  </w:t>
      </w:r>
    </w:p>
    <w:p w:rsidR="009B0AC3" w:rsidRDefault="004142A6">
      <w:pPr>
        <w:numPr>
          <w:ilvl w:val="1"/>
          <w:numId w:val="2"/>
        </w:numPr>
        <w:ind w:right="1" w:hanging="420"/>
      </w:pPr>
      <w:r>
        <w:t xml:space="preserve">отчитываться перед директором Учреждения о результатах работы Центра; </w:t>
      </w:r>
    </w:p>
    <w:p w:rsidR="00CD257C" w:rsidRDefault="004142A6">
      <w:pPr>
        <w:numPr>
          <w:ilvl w:val="1"/>
          <w:numId w:val="2"/>
        </w:numPr>
        <w:ind w:right="1" w:hanging="420"/>
      </w:pPr>
      <w:r>
        <w:t xml:space="preserve">выполняет иные обязанности, предусмотренные законодательством, уставом Учреждения, должностной инструкцией и настоящим Положением.  </w:t>
      </w:r>
    </w:p>
    <w:p w:rsidR="00CD257C" w:rsidRDefault="004142A6">
      <w:pPr>
        <w:pStyle w:val="1"/>
        <w:ind w:left="-5" w:right="0"/>
      </w:pPr>
      <w:r>
        <w:t xml:space="preserve">3.  Права </w:t>
      </w:r>
    </w:p>
    <w:p w:rsidR="00CD257C" w:rsidRDefault="004142A6">
      <w:pPr>
        <w:ind w:left="-5" w:right="1"/>
      </w:pPr>
      <w:r>
        <w:t xml:space="preserve">Руководитель Центра вправе:  </w:t>
      </w:r>
    </w:p>
    <w:p w:rsidR="00CD257C" w:rsidRDefault="004142A6">
      <w:pPr>
        <w:ind w:left="-5" w:right="1"/>
      </w:pPr>
      <w:r>
        <w:t xml:space="preserve">3.1. осуществлять подбор и расстановку кадров Центра, прием на работу которых осуществляется приказом руководителя Учреждения;  </w:t>
      </w:r>
    </w:p>
    <w:p w:rsidR="00CD257C" w:rsidRDefault="004142A6">
      <w:pPr>
        <w:ind w:left="-5" w:right="1"/>
      </w:pPr>
      <w:r>
        <w:t xml:space="preserve">3.2. по согласованию с руководителем Учреждения организовывает </w:t>
      </w:r>
      <w:proofErr w:type="spellStart"/>
      <w:proofErr w:type="gramStart"/>
      <w:r>
        <w:t>учебновоспитательный</w:t>
      </w:r>
      <w:proofErr w:type="spellEnd"/>
      <w:r>
        <w:t xml:space="preserve">  процесс</w:t>
      </w:r>
      <w:proofErr w:type="gramEnd"/>
      <w:r>
        <w:t xml:space="preserve"> в Центре в соответствии с целями и задачами Центра и осуществляет контроль за его реализацией;  </w:t>
      </w:r>
    </w:p>
    <w:p w:rsidR="009B0AC3" w:rsidRDefault="004142A6">
      <w:pPr>
        <w:spacing w:after="16" w:line="299" w:lineRule="auto"/>
        <w:ind w:left="-5" w:right="0"/>
        <w:jc w:val="left"/>
      </w:pPr>
      <w:r>
        <w:t xml:space="preserve">3.3. осуществляет подготовку </w:t>
      </w:r>
      <w:proofErr w:type="gramStart"/>
      <w:r>
        <w:t>обучающихся  к</w:t>
      </w:r>
      <w:proofErr w:type="gramEnd"/>
      <w:r>
        <w:t xml:space="preserve"> участию в конкурсах, олимпиадах, конференциях и иных мероприятиях по профилю направлений деятельности Центра; </w:t>
      </w:r>
    </w:p>
    <w:p w:rsidR="00CD257C" w:rsidRDefault="004142A6">
      <w:pPr>
        <w:spacing w:after="16" w:line="299" w:lineRule="auto"/>
        <w:ind w:left="-5" w:right="0"/>
        <w:jc w:val="left"/>
      </w:pPr>
      <w:r>
        <w:t xml:space="preserve"> 3.4. по согласованию с руководителем Учреждения осуществляет организацию и проведение мероприятий по профилю направлений деятельности Центра;  </w:t>
      </w:r>
    </w:p>
    <w:p w:rsidR="009B0AC3" w:rsidRDefault="004142A6">
      <w:pPr>
        <w:ind w:left="-5" w:right="1"/>
      </w:pPr>
      <w:r>
        <w:t xml:space="preserve">3.5. осуществлять иные права, относящиеся к деятельности Центра и не противоречащие целям и видам деятельности Учреждения, а также законодательству Российской Федерации;  </w:t>
      </w:r>
    </w:p>
    <w:p w:rsidR="00CD257C" w:rsidRDefault="004142A6">
      <w:pPr>
        <w:ind w:left="-5" w:right="1"/>
      </w:pPr>
      <w:r>
        <w:rPr>
          <w:b/>
        </w:rPr>
        <w:t>4.  Ответственность</w:t>
      </w:r>
      <w:r>
        <w:t xml:space="preserve">  </w:t>
      </w:r>
    </w:p>
    <w:p w:rsidR="00CD257C" w:rsidRDefault="004142A6">
      <w:pPr>
        <w:ind w:left="-5" w:right="1"/>
      </w:pPr>
      <w:r>
        <w:t xml:space="preserve">Руководитель Центра несет ответственность: </w:t>
      </w:r>
    </w:p>
    <w:p w:rsidR="00CD257C" w:rsidRDefault="004142A6">
      <w:pPr>
        <w:ind w:left="-5" w:right="1"/>
      </w:pPr>
      <w:r>
        <w:t xml:space="preserve"> 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  </w:t>
      </w:r>
    </w:p>
    <w:p w:rsidR="00CD257C" w:rsidRDefault="004142A6">
      <w:pPr>
        <w:ind w:left="-5" w:right="1"/>
      </w:pPr>
      <w:r>
        <w:t xml:space="preserve">4.2.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 </w:t>
      </w:r>
    </w:p>
    <w:p w:rsidR="00CD257C" w:rsidRDefault="004142A6">
      <w:pPr>
        <w:ind w:left="-5" w:right="1"/>
      </w:pPr>
      <w:r>
        <w:lastRenderedPageBreak/>
        <w:t xml:space="preserve">4.3. за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  </w:t>
      </w:r>
    </w:p>
    <w:p w:rsidR="00CD257C" w:rsidRDefault="004142A6">
      <w:pPr>
        <w:pStyle w:val="1"/>
        <w:spacing w:after="12"/>
        <w:ind w:left="-5" w:right="0"/>
      </w:pPr>
      <w:r>
        <w:t xml:space="preserve">5. Заключительные положения    </w:t>
      </w:r>
    </w:p>
    <w:p w:rsidR="00CD257C" w:rsidRDefault="004142A6">
      <w:pPr>
        <w:ind w:left="-5" w:right="1"/>
      </w:pPr>
      <w: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 </w:t>
      </w:r>
    </w:p>
    <w:p w:rsidR="00CD257C" w:rsidRDefault="004142A6">
      <w:pPr>
        <w:ind w:left="-5" w:right="1"/>
      </w:pPr>
      <w: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 </w:t>
      </w:r>
    </w:p>
    <w:p w:rsidR="00CD257C" w:rsidRDefault="004142A6">
      <w:pPr>
        <w:ind w:left="-5" w:right="1"/>
      </w:pPr>
      <w: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 </w:t>
      </w:r>
    </w:p>
    <w:p w:rsidR="00CD257C" w:rsidRDefault="004142A6">
      <w:pPr>
        <w:ind w:left="-5" w:right="1"/>
      </w:pPr>
      <w:r>
        <w:t xml:space="preserve">5.4. Должностная инструкция изготавливается в двух идентичных экземплярах и утверждается руководителем организации.  </w:t>
      </w:r>
    </w:p>
    <w:p w:rsidR="00CD257C" w:rsidRDefault="004142A6">
      <w:pPr>
        <w:ind w:left="-5" w:right="1"/>
      </w:pPr>
      <w: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 </w:t>
      </w:r>
    </w:p>
    <w:p w:rsidR="00CD257C" w:rsidRDefault="004142A6">
      <w:pPr>
        <w:ind w:left="-5" w:right="1"/>
      </w:pPr>
      <w:r>
        <w:t xml:space="preserve">5.6. Один из полностью заполненных экземпляров подлежит обязательной передаче работнику для использования в трудовой деятельности.  </w:t>
      </w:r>
    </w:p>
    <w:p w:rsidR="00CD257C" w:rsidRDefault="004142A6">
      <w:pPr>
        <w:ind w:left="-5" w:right="1"/>
      </w:pPr>
      <w: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 </w:t>
      </w:r>
    </w:p>
    <w:p w:rsidR="00CD257C" w:rsidRDefault="004142A6">
      <w:pPr>
        <w:ind w:left="-5" w:right="1"/>
      </w:pPr>
      <w: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lastRenderedPageBreak/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pStyle w:val="1"/>
        <w:spacing w:after="12"/>
        <w:jc w:val="center"/>
      </w:pPr>
      <w:r>
        <w:t xml:space="preserve">ДОЛЖНОСТНАЯ ИНСТРУКЦИЯ   ПЕДАГОГА ДОПОЛНИТЕЛЬНОГО ОБРАЗОВАНИЯ ЦЕНТРА ОБРАЗОВАНИЯ ЕСТЕСТВЕННО-НАУЧНОЙ И ТЕХНОЛОГИЧЕСКОЙ НАПРАВЛЕННОСТЕЙ «ТОЧКА РОСТА»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ind w:left="-5" w:right="1"/>
      </w:pPr>
      <w:r>
        <w:t xml:space="preserve">Настоящая должностная инструкция определяет должностные права и обязанности педагога дополнительного образования Центра образования естественно - научной и технологической направленностей «Точка роста» на базе муниципального общеобразовательного учреждения «Основная общеобразовательная школа», </w:t>
      </w:r>
      <w:r w:rsidR="009B0AC3">
        <w:t xml:space="preserve">д. </w:t>
      </w:r>
      <w:proofErr w:type="gramStart"/>
      <w:r w:rsidR="009B0AC3">
        <w:t xml:space="preserve">Каменка </w:t>
      </w:r>
      <w:r>
        <w:t xml:space="preserve"> (</w:t>
      </w:r>
      <w:proofErr w:type="gramEnd"/>
      <w:r>
        <w:t xml:space="preserve">далее – Центр),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CD257C" w:rsidRDefault="004142A6">
      <w:pPr>
        <w:pStyle w:val="1"/>
        <w:ind w:left="-5" w:right="0"/>
      </w:pPr>
      <w:r>
        <w:t xml:space="preserve">1. Общие положения  </w:t>
      </w:r>
    </w:p>
    <w:p w:rsidR="00CD257C" w:rsidRDefault="004142A6">
      <w:pPr>
        <w:ind w:left="-5" w:right="1"/>
      </w:pPr>
      <w:r>
        <w:t xml:space="preserve">1.1. Педагог дополнительного образования относится к категории специалистов.  </w:t>
      </w:r>
    </w:p>
    <w:p w:rsidR="00CD257C" w:rsidRDefault="004142A6">
      <w:pPr>
        <w:ind w:left="-5" w:right="1"/>
      </w:pPr>
      <w:r>
        <w:t xml:space="preserve">1.2. На должность педагога дополнительного образования принимается лицо: </w:t>
      </w:r>
    </w:p>
    <w:p w:rsidR="00CD257C" w:rsidRDefault="004142A6">
      <w:pPr>
        <w:ind w:left="-5" w:right="1"/>
      </w:pPr>
      <w:r>
        <w:t xml:space="preserve">1.2.1. отвечающее одному из требований: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имеющее среднее профессиональное образование по программам подготовки специалистов среднего звена;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>имеющее высшее образование (</w:t>
      </w:r>
      <w:proofErr w:type="spellStart"/>
      <w:r>
        <w:t>бакалавриат</w:t>
      </w:r>
      <w:proofErr w:type="spellEnd"/>
      <w:r>
        <w:t xml:space="preserve"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 </w:t>
      </w:r>
    </w:p>
    <w:p w:rsidR="00CD257C" w:rsidRDefault="004142A6">
      <w:pPr>
        <w:numPr>
          <w:ilvl w:val="0"/>
          <w:numId w:val="3"/>
        </w:numPr>
        <w:spacing w:after="16" w:line="299" w:lineRule="auto"/>
        <w:ind w:right="1" w:hanging="218"/>
      </w:pPr>
      <w:r>
        <w:t xml:space="preserve">имеющее </w:t>
      </w:r>
      <w:r>
        <w:tab/>
        <w:t xml:space="preserve">дополнительное </w:t>
      </w:r>
      <w:r>
        <w:tab/>
        <w:t xml:space="preserve">профессиональное </w:t>
      </w:r>
      <w:r>
        <w:tab/>
        <w:t xml:space="preserve">образование </w:t>
      </w:r>
      <w:r>
        <w:tab/>
        <w:t xml:space="preserve">и </w:t>
      </w:r>
      <w:r>
        <w:tab/>
        <w:t xml:space="preserve">прошедшее профессиональную переподготовку, направленность (профиль) которой соответствует направленности </w:t>
      </w:r>
      <w:r>
        <w:tab/>
        <w:t xml:space="preserve">дополнительной </w:t>
      </w:r>
      <w:r>
        <w:tab/>
        <w:t xml:space="preserve">общеобразовательной </w:t>
      </w:r>
      <w:r>
        <w:tab/>
        <w:t xml:space="preserve">программы, </w:t>
      </w:r>
      <w:r>
        <w:tab/>
        <w:t xml:space="preserve">осваиваемой учащимися, или преподаваемому учебному курсу, дисциплине (модулю);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  </w:t>
      </w:r>
    </w:p>
    <w:p w:rsidR="00CD257C" w:rsidRDefault="004142A6">
      <w:pPr>
        <w:ind w:left="-5" w:right="1"/>
      </w:pPr>
      <w:r>
        <w:t xml:space="preserve">1.2.2. не имеющее ограничений на занятие педагогической деятельностью, установленных законодательством Российской Федерации;  </w:t>
      </w:r>
    </w:p>
    <w:p w:rsidR="00CD257C" w:rsidRDefault="004142A6">
      <w:pPr>
        <w:ind w:left="-5" w:right="1"/>
      </w:pPr>
      <w:r>
        <w:lastRenderedPageBreak/>
        <w:t xml:space="preserve">1.2.3.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</w:t>
      </w:r>
    </w:p>
    <w:p w:rsidR="00CD257C" w:rsidRDefault="004142A6">
      <w:pPr>
        <w:ind w:left="-5" w:right="1"/>
      </w:pPr>
      <w:r>
        <w:t xml:space="preserve">Федерации;  </w:t>
      </w:r>
    </w:p>
    <w:p w:rsidR="00CD257C" w:rsidRDefault="004142A6">
      <w:pPr>
        <w:ind w:left="-5" w:right="1"/>
      </w:pPr>
      <w:r>
        <w:t xml:space="preserve">1.2.4. прошедшее аттестацию на соответствие занимаемой должности в установленном законодательством Российской Федерации порядке.  </w:t>
      </w:r>
    </w:p>
    <w:p w:rsidR="00CD257C" w:rsidRDefault="004142A6">
      <w:pPr>
        <w:ind w:left="-5" w:right="1"/>
      </w:pPr>
      <w:r>
        <w:t xml:space="preserve">1.3. Педагог дополнительного образования должен знать: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локальные нормативные акты, регламентирующие организацию образовательного процесса, разработку программно-методического  </w:t>
      </w:r>
    </w:p>
    <w:p w:rsidR="00CD257C" w:rsidRDefault="004142A6">
      <w:pPr>
        <w:ind w:left="-5" w:right="1"/>
      </w:pPr>
      <w:r>
        <w:t xml:space="preserve">обеспечения, ведение и порядок доступа к учебной и иной документации, в том числе документации, содержащей персональные данные;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законодательство Российской Федерации об образовании и персональных данных;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принципы и приемы презентации дополнительной общеобразовательной программы;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техники и приемы общения (слушания, убеждения) с учетом возрастных и индивидуальных особенностей собеседников;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техники и приемы вовлечения в деятельность, мотивации учащихся различного возраста к освоению избранного вида деятельности (избранной программы);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  </w:t>
      </w:r>
    </w:p>
    <w:p w:rsidR="00CD257C" w:rsidRDefault="004142A6">
      <w:pPr>
        <w:numPr>
          <w:ilvl w:val="0"/>
          <w:numId w:val="3"/>
        </w:numPr>
        <w:spacing w:after="16" w:line="299" w:lineRule="auto"/>
        <w:ind w:right="1" w:hanging="218"/>
      </w:pPr>
      <w:r>
        <w:t xml:space="preserve">характеристики различных методов, форм, приемов и средств организации деятельности учащихся </w:t>
      </w:r>
      <w:r>
        <w:tab/>
        <w:t xml:space="preserve">при </w:t>
      </w:r>
      <w:r>
        <w:tab/>
        <w:t xml:space="preserve">освоении </w:t>
      </w:r>
      <w:r>
        <w:tab/>
        <w:t xml:space="preserve">дополнительных </w:t>
      </w:r>
      <w:r>
        <w:tab/>
        <w:t xml:space="preserve">общеобразовательных </w:t>
      </w:r>
      <w:r>
        <w:tab/>
        <w:t xml:space="preserve">программ соответствующей направленности;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электронные ресурсы, необходимые для организации различных видов деятельности обучающихся;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</w:t>
      </w:r>
      <w:proofErr w:type="gramStart"/>
      <w:r>
        <w:t>программы;  -</w:t>
      </w:r>
      <w:proofErr w:type="gramEnd"/>
      <w:r>
        <w:t xml:space="preserve">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основные характеристики, способы педагогической диагностики и развития </w:t>
      </w:r>
      <w:proofErr w:type="spellStart"/>
      <w:r>
        <w:t>ценностносмысловой</w:t>
      </w:r>
      <w:proofErr w:type="spellEnd"/>
      <w:r>
        <w:t xml:space="preserve">, эмоционально-волевой, </w:t>
      </w:r>
      <w:proofErr w:type="spellStart"/>
      <w:r>
        <w:t>потребностно</w:t>
      </w:r>
      <w:proofErr w:type="spellEnd"/>
      <w:r>
        <w:t xml:space="preserve">-мотивационной, интеллектуальной, коммуникативной сфер учащихся различного возраста;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lastRenderedPageBreak/>
        <w:t xml:space="preserve"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  -  </w:t>
      </w:r>
      <w:proofErr w:type="spellStart"/>
      <w:r>
        <w:t>профориентационные</w:t>
      </w:r>
      <w:proofErr w:type="spellEnd"/>
      <w:r>
        <w:t xml:space="preserve">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понятие и виды качественных и количественных оценок, возможности и ограничения их использования для оценивания процесса и результатов  </w:t>
      </w:r>
    </w:p>
    <w:p w:rsidR="00CD257C" w:rsidRDefault="004142A6">
      <w:pPr>
        <w:ind w:left="-5" w:right="1"/>
      </w:pPr>
      <w:r>
        <w:t xml:space="preserve">деятельности учащихся при освоении дополнительных общеобразовательных программ (с учетом их направленности);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нормы педагогической этики при публичном представлении результатов оценивания;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техники и приемы общения (слушания, убеждения) с учетом возрастных и индивидуальных особенностей собеседников;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</w:t>
      </w:r>
    </w:p>
    <w:p w:rsidR="00CD257C" w:rsidRDefault="004142A6">
      <w:pPr>
        <w:ind w:left="-5" w:right="1"/>
      </w:pPr>
      <w:r>
        <w:t xml:space="preserve">искусств);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методы, приемы и способы формирования благоприятного психологического климата и обеспечения условий для сотрудничества учащихся;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источники, причины, виды и способы разрешения конфликтов;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содержание и методику реализации дополнительных общеобразовательных программ, в том числе современные методы, формы, способы и приемы обучения и </w:t>
      </w:r>
      <w:proofErr w:type="gramStart"/>
      <w:r>
        <w:t>воспитания;  -</w:t>
      </w:r>
      <w:proofErr w:type="gramEnd"/>
      <w:r>
        <w:t xml:space="preserve"> основные технические средства обучения, включая ИКТ, возможности их использования </w:t>
      </w:r>
      <w:r>
        <w:lastRenderedPageBreak/>
        <w:t xml:space="preserve">на занятиях и условия выбора в соответствии с целями и направленностью программы (занятия);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>ФГТ (для преподавания по дополнительным предпрофессиональным программам</w:t>
      </w:r>
      <w:proofErr w:type="gramStart"/>
      <w:r>
        <w:t>);  -</w:t>
      </w:r>
      <w:proofErr w:type="gramEnd"/>
      <w:r>
        <w:t xml:space="preserve">  основные направления досуговой деятельности, особенности организации и проведения досуговых мероприятий;  </w:t>
      </w:r>
    </w:p>
    <w:p w:rsidR="00CD257C" w:rsidRDefault="004142A6">
      <w:pPr>
        <w:numPr>
          <w:ilvl w:val="0"/>
          <w:numId w:val="3"/>
        </w:numPr>
        <w:spacing w:after="16" w:line="299" w:lineRule="auto"/>
        <w:ind w:right="1" w:hanging="218"/>
      </w:pPr>
      <w:r>
        <w:t xml:space="preserve">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>особенности работы с социально неадаптированными (</w:t>
      </w:r>
      <w:proofErr w:type="spellStart"/>
      <w:r>
        <w:t>дезадаптированными</w:t>
      </w:r>
      <w:proofErr w:type="spellEnd"/>
      <w:r>
        <w:t xml:space="preserve">) учащимися различного возраста, несовершеннолетними, находящимися в социально опасном положении, и их семьями;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основные формы, методы, приемы и способы формирования и развития </w:t>
      </w:r>
      <w:proofErr w:type="spellStart"/>
      <w:r>
        <w:t>психологопедагогической</w:t>
      </w:r>
      <w:proofErr w:type="spellEnd"/>
      <w:r>
        <w:t xml:space="preserve"> компетентности родителей (законных представителей) </w:t>
      </w:r>
      <w:proofErr w:type="gramStart"/>
      <w:r>
        <w:t>учащихся;  -</w:t>
      </w:r>
      <w:proofErr w:type="gramEnd"/>
      <w: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нормативные правовые акты в области защиты прав ребенка, включая международные;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средства (способы) фиксации динамики подготовленности и мотивации учащихся в процессе освоения дополнительной общеобразовательной программы;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специальные условия, необходимые для дополнительного образования лиц с ограниченными возможностями здоровья, специфика инклюзивного подхода в </w:t>
      </w:r>
    </w:p>
    <w:p w:rsidR="00CD257C" w:rsidRDefault="004142A6">
      <w:pPr>
        <w:ind w:left="-5" w:right="1"/>
      </w:pPr>
      <w:r>
        <w:t xml:space="preserve">образовании (при их реализации);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основные принципы и технические приемы создания информационных материалов </w:t>
      </w:r>
    </w:p>
    <w:p w:rsidR="00CD257C" w:rsidRDefault="004142A6">
      <w:pPr>
        <w:ind w:left="-5" w:right="1"/>
      </w:pPr>
      <w:r>
        <w:t xml:space="preserve">(текстов для публикации, презентаций, фото- и видеоотчетов, коллажей);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основы взаимодействия с социальными партнерами;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правила эксплуатации учебного оборудования (оборудования для занятий избранным видом деятельности) и технических средств обучения;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lastRenderedPageBreak/>
        <w:t xml:space="preserve">меры ответственности педагогических работников за жизнь и здоровье учащихся, находящихся под их руководством;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возможности использования ИКТ для ведения документации;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основы трудового законодательства Российской Федерации;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Правила внутреннего трудового распорядка;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требования охраны труда и правила пожарной безопасности.  </w:t>
      </w:r>
    </w:p>
    <w:p w:rsidR="00CD257C" w:rsidRDefault="004142A6">
      <w:pPr>
        <w:ind w:left="-5" w:right="1"/>
      </w:pPr>
      <w:r>
        <w:t xml:space="preserve">1.4. Педагог дополнительного образования должен уметь:  </w:t>
      </w:r>
    </w:p>
    <w:p w:rsidR="00CD257C" w:rsidRDefault="004142A6">
      <w:pPr>
        <w:numPr>
          <w:ilvl w:val="2"/>
          <w:numId w:val="8"/>
        </w:numPr>
        <w:ind w:right="1"/>
      </w:pPr>
      <w:r>
        <w:t xml:space="preserve">осуществлять деятельность и (или) демонстрировать элементы деятельности, соответствующей программе дополнительного образования;  </w:t>
      </w:r>
    </w:p>
    <w:p w:rsidR="00CD257C" w:rsidRDefault="004142A6">
      <w:pPr>
        <w:numPr>
          <w:ilvl w:val="2"/>
          <w:numId w:val="8"/>
        </w:numPr>
        <w:ind w:right="1"/>
      </w:pPr>
      <w:r>
        <w:t xml:space="preserve"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 </w:t>
      </w:r>
    </w:p>
    <w:p w:rsidR="00CD257C" w:rsidRDefault="004142A6">
      <w:pPr>
        <w:numPr>
          <w:ilvl w:val="2"/>
          <w:numId w:val="8"/>
        </w:numPr>
        <w:ind w:right="1"/>
      </w:pPr>
      <w:r>
        <w:t xml:space="preserve">понимать мотивы поведения учащихся, их образовательные потребности и запросы (для детей) и их родителей (законных представителей);  </w:t>
      </w:r>
    </w:p>
    <w:p w:rsidR="00CD257C" w:rsidRDefault="004142A6">
      <w:pPr>
        <w:numPr>
          <w:ilvl w:val="2"/>
          <w:numId w:val="8"/>
        </w:numPr>
        <w:ind w:right="1"/>
      </w:pPr>
      <w:r>
        <w:t xml:space="preserve"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  </w:t>
      </w:r>
    </w:p>
    <w:p w:rsidR="00CD257C" w:rsidRDefault="004142A6">
      <w:pPr>
        <w:numPr>
          <w:ilvl w:val="2"/>
          <w:numId w:val="8"/>
        </w:numPr>
        <w:ind w:right="1"/>
      </w:pPr>
      <w:r>
        <w:t xml:space="preserve">диагностировать предрасположенность (задатки) детей к освоению выбранного вида искусств или вида спорта;  </w:t>
      </w:r>
    </w:p>
    <w:p w:rsidR="00CD257C" w:rsidRDefault="004142A6">
      <w:pPr>
        <w:numPr>
          <w:ilvl w:val="2"/>
          <w:numId w:val="8"/>
        </w:numPr>
        <w:ind w:right="1"/>
      </w:pPr>
      <w:r>
        <w:t xml:space="preserve">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  </w:t>
      </w:r>
    </w:p>
    <w:p w:rsidR="00CD257C" w:rsidRDefault="004142A6">
      <w:pPr>
        <w:numPr>
          <w:ilvl w:val="2"/>
          <w:numId w:val="8"/>
        </w:numPr>
        <w:ind w:right="1"/>
      </w:pPr>
      <w:r>
        <w:t xml:space="preserve">использовать </w:t>
      </w:r>
      <w:proofErr w:type="spellStart"/>
      <w:r>
        <w:t>профориентационные</w:t>
      </w:r>
      <w:proofErr w:type="spellEnd"/>
      <w:r>
        <w:t xml:space="preserve"> возможности занятий избранным видом деятельности (для преподавания по дополнительным общеразвивающим программам);  </w:t>
      </w:r>
    </w:p>
    <w:p w:rsidR="00CD257C" w:rsidRDefault="004142A6">
      <w:pPr>
        <w:numPr>
          <w:ilvl w:val="2"/>
          <w:numId w:val="8"/>
        </w:numPr>
        <w:ind w:right="1"/>
      </w:pPr>
      <w:r>
        <w:t xml:space="preserve"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  </w:t>
      </w:r>
    </w:p>
    <w:p w:rsidR="00CD257C" w:rsidRDefault="004142A6">
      <w:pPr>
        <w:numPr>
          <w:ilvl w:val="2"/>
          <w:numId w:val="8"/>
        </w:numPr>
        <w:ind w:right="1"/>
      </w:pPr>
      <w:r>
        <w:t xml:space="preserve"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  </w:t>
      </w:r>
    </w:p>
    <w:p w:rsidR="00CD257C" w:rsidRDefault="004142A6">
      <w:pPr>
        <w:numPr>
          <w:ilvl w:val="2"/>
          <w:numId w:val="8"/>
        </w:numPr>
        <w:ind w:right="1"/>
      </w:pPr>
      <w:r>
        <w:t xml:space="preserve">разрабатывать мероприятия по модернизации оснащения помещений Центра, формировать его предметно-пространственную среду, обеспечивающую освоение </w:t>
      </w:r>
      <w:r>
        <w:lastRenderedPageBreak/>
        <w:t xml:space="preserve">образовательной программы, выбирать оборудование и составлять заявки на его закупку с учетом: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задач и особенностей образовательной программы;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возрастных особенностей учащихся;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современных требований к учебному оборудованию и (или) оборудованию для занятий избранным видом деятельности;  </w:t>
      </w:r>
    </w:p>
    <w:p w:rsidR="00CD257C" w:rsidRDefault="004142A6">
      <w:pPr>
        <w:numPr>
          <w:ilvl w:val="2"/>
          <w:numId w:val="6"/>
        </w:numPr>
        <w:ind w:right="1"/>
      </w:pPr>
      <w:r>
        <w:t xml:space="preserve"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 </w:t>
      </w:r>
    </w:p>
    <w:p w:rsidR="00CD257C" w:rsidRDefault="004142A6">
      <w:pPr>
        <w:numPr>
          <w:ilvl w:val="2"/>
          <w:numId w:val="6"/>
        </w:numPr>
        <w:ind w:right="1"/>
      </w:pPr>
      <w:r>
        <w:t xml:space="preserve"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  </w:t>
      </w:r>
    </w:p>
    <w:p w:rsidR="00CD257C" w:rsidRDefault="004142A6">
      <w:pPr>
        <w:numPr>
          <w:ilvl w:val="2"/>
          <w:numId w:val="6"/>
        </w:numPr>
        <w:ind w:right="1"/>
      </w:pPr>
      <w:r>
        <w:t xml:space="preserve"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  </w:t>
      </w:r>
    </w:p>
    <w:p w:rsidR="00CD257C" w:rsidRDefault="004142A6">
      <w:pPr>
        <w:numPr>
          <w:ilvl w:val="2"/>
          <w:numId w:val="6"/>
        </w:numPr>
        <w:ind w:right="1"/>
      </w:pPr>
      <w:r>
        <w:t xml:space="preserve"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  </w:t>
      </w:r>
    </w:p>
    <w:p w:rsidR="00CD257C" w:rsidRDefault="004142A6">
      <w:pPr>
        <w:numPr>
          <w:ilvl w:val="2"/>
          <w:numId w:val="6"/>
        </w:numPr>
        <w:ind w:right="1"/>
      </w:pPr>
      <w:r>
        <w:t xml:space="preserve">использовать на занятиях педагогически обоснованные формы, методы, средства и приемы организации деятельности учащихся (в том числе </w:t>
      </w:r>
      <w:proofErr w:type="spellStart"/>
      <w:r>
        <w:t>информационнокоммуникационные</w:t>
      </w:r>
      <w:proofErr w:type="spellEnd"/>
      <w:r>
        <w:t xml:space="preserve"> технологии (ИКТ), электронные образовательные и информационные ресурсы) с учетом особенностей: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избранной области деятельности и задач дополнительной общеобразовательной программы;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состояния здоровья, возрастных и индивидуальных особенностей учащихся (в том числе одаренных детей, учащихся с ограниченными возможностями здоровья);  </w:t>
      </w:r>
    </w:p>
    <w:p w:rsidR="00CD257C" w:rsidRDefault="004142A6">
      <w:pPr>
        <w:numPr>
          <w:ilvl w:val="2"/>
          <w:numId w:val="5"/>
        </w:numPr>
        <w:ind w:right="1" w:hanging="1068"/>
      </w:pPr>
      <w:r>
        <w:t xml:space="preserve">осуществлять </w:t>
      </w:r>
      <w:r>
        <w:tab/>
        <w:t xml:space="preserve">электронное </w:t>
      </w:r>
      <w:r>
        <w:tab/>
        <w:t xml:space="preserve">обучение, </w:t>
      </w:r>
      <w:r>
        <w:tab/>
        <w:t xml:space="preserve">использовать </w:t>
      </w:r>
      <w:r>
        <w:tab/>
        <w:t xml:space="preserve">дистанционные </w:t>
      </w:r>
    </w:p>
    <w:p w:rsidR="00CD257C" w:rsidRDefault="004142A6">
      <w:pPr>
        <w:ind w:left="-5" w:right="1"/>
      </w:pPr>
      <w:r>
        <w:t xml:space="preserve">образовательные технологии (если это целесообразно);  </w:t>
      </w:r>
    </w:p>
    <w:p w:rsidR="009B0AC3" w:rsidRDefault="004142A6">
      <w:pPr>
        <w:numPr>
          <w:ilvl w:val="2"/>
          <w:numId w:val="5"/>
        </w:numPr>
        <w:ind w:right="1" w:hanging="1068"/>
      </w:pPr>
      <w:r>
        <w:t xml:space="preserve"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  </w:t>
      </w:r>
    </w:p>
    <w:p w:rsidR="00CD257C" w:rsidRDefault="004142A6">
      <w:pPr>
        <w:numPr>
          <w:ilvl w:val="2"/>
          <w:numId w:val="5"/>
        </w:numPr>
        <w:ind w:right="1" w:hanging="1068"/>
      </w:pPr>
      <w:r>
        <w:t xml:space="preserve">создавать педагогические условия для формирования и развития самоконтроля и самооценки учащимися процесса и результатов освоения программы;  </w:t>
      </w:r>
    </w:p>
    <w:p w:rsidR="00CD257C" w:rsidRDefault="004142A6">
      <w:pPr>
        <w:numPr>
          <w:ilvl w:val="2"/>
          <w:numId w:val="7"/>
        </w:numPr>
        <w:ind w:right="1"/>
      </w:pPr>
      <w:r>
        <w:t xml:space="preserve"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 </w:t>
      </w:r>
    </w:p>
    <w:p w:rsidR="00CD257C" w:rsidRDefault="004142A6">
      <w:pPr>
        <w:numPr>
          <w:ilvl w:val="2"/>
          <w:numId w:val="7"/>
        </w:numPr>
        <w:ind w:right="1"/>
      </w:pPr>
      <w:r>
        <w:lastRenderedPageBreak/>
        <w:t xml:space="preserve">понимать мотивы поведения, учитывать и развивать интересы учащихся при проведении досуговых мероприятий;  </w:t>
      </w:r>
    </w:p>
    <w:p w:rsidR="00CD257C" w:rsidRDefault="004142A6">
      <w:pPr>
        <w:numPr>
          <w:ilvl w:val="2"/>
          <w:numId w:val="7"/>
        </w:numPr>
        <w:ind w:right="1"/>
      </w:pPr>
      <w:r>
        <w:t xml:space="preserve">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проводить мероприятия для учащихся с ограниченными возможностями здоровья и с их участием;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использовать </w:t>
      </w:r>
      <w:proofErr w:type="spellStart"/>
      <w:r>
        <w:t>профориентационные</w:t>
      </w:r>
      <w:proofErr w:type="spellEnd"/>
      <w:r>
        <w:t xml:space="preserve"> возможности досуговой деятельности;  </w:t>
      </w:r>
    </w:p>
    <w:p w:rsidR="00CD257C" w:rsidRDefault="004142A6">
      <w:pPr>
        <w:ind w:left="-5" w:right="1"/>
      </w:pPr>
      <w:r>
        <w:t xml:space="preserve">1.4.22. планировать образовательный процесс, занятия и (или) циклы занятий, разрабатывать сценарии досуговых мероприятий с учетом: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задач и особенностей образовательной программы;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особенностей группы учащихся;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специфики инклюзивного подхода в образовании (при его реализации);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санитарно-гигиенических норм и требований охраны жизни и здоровья учащихся;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</w:t>
      </w:r>
      <w:r>
        <w:lastRenderedPageBreak/>
        <w:t xml:space="preserve">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устанавливать педагогически целесообразные взаимоотношения с учащимися для обеспечения достоверного оценивания;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анализировать и интерпретировать результаты педагогического наблюдения, контроля и </w:t>
      </w:r>
      <w:proofErr w:type="gramStart"/>
      <w:r>
        <w:t>диагностики с учетом задач</w:t>
      </w:r>
      <w:proofErr w:type="gramEnd"/>
      <w:r>
        <w:t xml:space="preserve"> и особенностей образовательной программы и особенностей учащихся;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корректировать содержание программ, системы контроля и оценки, планов занятий по результатам анализа их реализации;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вести учебную, планирующую документацию, документацию учебного помещения </w:t>
      </w:r>
    </w:p>
    <w:p w:rsidR="00CD257C" w:rsidRDefault="004142A6">
      <w:pPr>
        <w:ind w:left="-5" w:right="1"/>
      </w:pPr>
      <w:r>
        <w:t xml:space="preserve">(при наличии) на бумажных и электронных носителях;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создавать отчетные (отчетно-аналитические) и информационные материалы;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lastRenderedPageBreak/>
        <w:t xml:space="preserve"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 </w:t>
      </w:r>
    </w:p>
    <w:p w:rsidR="00CD257C" w:rsidRDefault="004142A6">
      <w:pPr>
        <w:ind w:left="-5" w:right="1"/>
      </w:pPr>
      <w:r>
        <w:t xml:space="preserve">учащихся и (или) учебной группы с соблюдением норм педагогической этики;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выполнять нормы педагогической этики, обеспечивать охрану жизни и здоровья учащихся в процессе публичного представления результатов оценивания;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>
        <w:t>самостраховки</w:t>
      </w:r>
      <w:proofErr w:type="spellEnd"/>
      <w:r>
        <w:t xml:space="preserve"> при выполнении физических упражнений (в соответствии с особенностями избранной области деятельности);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</w:r>
    </w:p>
    <w:p w:rsidR="00CD257C" w:rsidRDefault="004142A6">
      <w:pPr>
        <w:numPr>
          <w:ilvl w:val="2"/>
          <w:numId w:val="4"/>
        </w:numPr>
        <w:ind w:right="1" w:hanging="727"/>
      </w:pPr>
      <w:r>
        <w:t xml:space="preserve"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</w:t>
      </w:r>
      <w:proofErr w:type="gramStart"/>
      <w:r>
        <w:t>мероприятий;  1.4.48.</w:t>
      </w:r>
      <w:proofErr w:type="gramEnd"/>
      <w:r>
        <w:t xml:space="preserve"> выполнять требования охраны труда.  </w:t>
      </w:r>
    </w:p>
    <w:p w:rsidR="00CD257C" w:rsidRDefault="004142A6">
      <w:pPr>
        <w:numPr>
          <w:ilvl w:val="1"/>
          <w:numId w:val="9"/>
        </w:numPr>
        <w:ind w:right="1" w:hanging="420"/>
      </w:pPr>
      <w:r>
        <w:t xml:space="preserve">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  </w:t>
      </w:r>
    </w:p>
    <w:p w:rsidR="00CD257C" w:rsidRDefault="004142A6">
      <w:pPr>
        <w:numPr>
          <w:ilvl w:val="1"/>
          <w:numId w:val="9"/>
        </w:numPr>
        <w:ind w:right="1" w:hanging="420"/>
      </w:pPr>
      <w:r>
        <w:t xml:space="preserve">Педагог дополнительного образования в своей деятельности руководствуется: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уставом МКОУ «ООШ», </w:t>
      </w:r>
      <w:proofErr w:type="spellStart"/>
      <w:r>
        <w:t>с.Березичский</w:t>
      </w:r>
      <w:proofErr w:type="spellEnd"/>
      <w:r>
        <w:t xml:space="preserve"> стеклозавод;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lastRenderedPageBreak/>
        <w:t xml:space="preserve">положением о деятельности Центра;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настоящей должностной инструкцией;  </w:t>
      </w:r>
    </w:p>
    <w:p w:rsidR="00CD257C" w:rsidRDefault="004142A6">
      <w:pPr>
        <w:numPr>
          <w:ilvl w:val="0"/>
          <w:numId w:val="3"/>
        </w:numPr>
        <w:ind w:right="1" w:hanging="218"/>
      </w:pPr>
      <w:r>
        <w:t xml:space="preserve">трудовым договором и другими нормативными документами школы.  </w:t>
      </w:r>
    </w:p>
    <w:p w:rsidR="00CD257C" w:rsidRDefault="004142A6">
      <w:pPr>
        <w:pStyle w:val="1"/>
        <w:ind w:left="-5" w:right="0"/>
      </w:pPr>
      <w:r>
        <w:t xml:space="preserve">2. Трудовые функции  </w:t>
      </w:r>
    </w:p>
    <w:p w:rsidR="00CD257C" w:rsidRDefault="004142A6">
      <w:pPr>
        <w:ind w:left="-5" w:right="1"/>
      </w:pPr>
      <w:r>
        <w:t xml:space="preserve">2.1. Преподавание по дополнительным общеобразовательным программам:  </w:t>
      </w:r>
    </w:p>
    <w:p w:rsidR="00CD257C" w:rsidRDefault="004142A6">
      <w:pPr>
        <w:ind w:left="-5" w:right="1"/>
      </w:pPr>
      <w:r>
        <w:t xml:space="preserve">2.1.1. организация деятельности учащихся, направленной на освоение дополнительной общеобразовательной программы;  </w:t>
      </w:r>
    </w:p>
    <w:p w:rsidR="00CD257C" w:rsidRDefault="004142A6">
      <w:pPr>
        <w:ind w:left="-5" w:right="1"/>
      </w:pPr>
      <w:r>
        <w:t xml:space="preserve">2.1.2.  организация досуговой деятельности учащихся в процессе реализации дополнительной общеобразовательной программы;  </w:t>
      </w:r>
    </w:p>
    <w:p w:rsidR="00CD257C" w:rsidRDefault="004142A6">
      <w:pPr>
        <w:ind w:left="-5" w:right="1"/>
      </w:pPr>
      <w:r>
        <w:t xml:space="preserve">2.1.3.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  </w:t>
      </w:r>
    </w:p>
    <w:p w:rsidR="00CD257C" w:rsidRDefault="004142A6">
      <w:pPr>
        <w:ind w:left="-5" w:right="1"/>
      </w:pPr>
      <w:r>
        <w:t xml:space="preserve">2.1.4. педагогический контроль и оценка освоения дополнительной общеобразовательной программы;  </w:t>
      </w:r>
    </w:p>
    <w:p w:rsidR="00CD257C" w:rsidRDefault="004142A6">
      <w:pPr>
        <w:ind w:left="-5" w:right="1"/>
      </w:pPr>
      <w:r>
        <w:t xml:space="preserve">2.1.5. 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  </w:t>
      </w:r>
    </w:p>
    <w:p w:rsidR="00CD257C" w:rsidRDefault="004142A6">
      <w:pPr>
        <w:pStyle w:val="1"/>
        <w:ind w:left="-5" w:right="0"/>
      </w:pPr>
      <w:r>
        <w:t xml:space="preserve">3. Должностные обязанности  </w:t>
      </w:r>
    </w:p>
    <w:p w:rsidR="00CD257C" w:rsidRDefault="004142A6">
      <w:pPr>
        <w:ind w:left="-5" w:right="1"/>
      </w:pPr>
      <w:r>
        <w:t xml:space="preserve">3.1. Педагог дополнительного образования исполняет следующие обязанности:  </w:t>
      </w:r>
    </w:p>
    <w:p w:rsidR="00CD257C" w:rsidRDefault="004142A6">
      <w:pPr>
        <w:ind w:left="-5" w:right="1"/>
      </w:pPr>
      <w:r>
        <w:t xml:space="preserve">3.1.1. В рамках трудовой функции организация деятельности учащихся, направленной на освоение дополнительной общеобразовательной программы: 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проводит набор на обучение по дополнительной общеразвивающей программе; 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осуществляет отбор для обучения по дополнительной предпрофессиональной </w:t>
      </w:r>
      <w:proofErr w:type="gramStart"/>
      <w:r>
        <w:t>программе  (</w:t>
      </w:r>
      <w:proofErr w:type="gramEnd"/>
      <w:r>
        <w:t xml:space="preserve">как правило, работа в составе комиссии); - осуществляет организацию, в том числе стимулирование и мотивацию, деятельности и общения учащихся на учебных занятиях; 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консультирует учащихся и их родителей (законных представителей) по вопросам дальнейшей профессионализации (для преподавания по дополнительным </w:t>
      </w:r>
    </w:p>
    <w:p w:rsidR="00CD257C" w:rsidRDefault="004142A6">
      <w:pPr>
        <w:ind w:left="-5" w:right="1"/>
      </w:pPr>
      <w:r>
        <w:t xml:space="preserve">предпрофессиональным программам); 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осуществляет текущий контроль, помощь учащимся в коррекции деятельности и поведения на занятиях; 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 </w:t>
      </w:r>
    </w:p>
    <w:p w:rsidR="00CD257C" w:rsidRDefault="004142A6">
      <w:pPr>
        <w:ind w:left="-5" w:right="1"/>
      </w:pPr>
      <w:r>
        <w:t xml:space="preserve">3.1.2. В рамках трудовой функции организация досуговой деятельности учащихся в процессе реализации дополнительной общеобразовательной программы: 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планирует подготовку досуговых мероприятий; 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осуществляет организацию подготовки досуговых </w:t>
      </w:r>
      <w:proofErr w:type="gramStart"/>
      <w:r>
        <w:t>мероприятий;  -</w:t>
      </w:r>
      <w:proofErr w:type="gramEnd"/>
      <w:r>
        <w:t xml:space="preserve"> проводит досуговые мероприятия.  </w:t>
      </w:r>
    </w:p>
    <w:p w:rsidR="00CD257C" w:rsidRDefault="004142A6">
      <w:pPr>
        <w:ind w:left="-5" w:right="1"/>
      </w:pPr>
      <w:r>
        <w:lastRenderedPageBreak/>
        <w:t xml:space="preserve"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планирует взаимодействие с родителями (законными представителями) </w:t>
      </w:r>
      <w:proofErr w:type="gramStart"/>
      <w:r>
        <w:t>учащихся;  -</w:t>
      </w:r>
      <w:proofErr w:type="gramEnd"/>
      <w:r>
        <w:t xml:space="preserve"> проводит родительские собрания, индивидуальные и групповые встречи (консультации) с родителями (законными представителями) учащихся; 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осуществляет организацию совместной деятельности детей и взрослых при проведении занятий и досуговых мероприятий; 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обеспечивает в рамках своих полномочий соблюдение прав ребенка и выполнение взрослыми установленных обязанностей.  </w:t>
      </w:r>
    </w:p>
    <w:p w:rsidR="00CD257C" w:rsidRDefault="004142A6">
      <w:pPr>
        <w:ind w:left="-5" w:right="1"/>
      </w:pPr>
      <w:r>
        <w:t xml:space="preserve">3.1.4. В рамках трудовой функции педагогический контроль и оценка освоения дополнительной общеобразовательной программы: 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 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проводит анализ и интерпретацию результатов педагогического контроля и </w:t>
      </w:r>
      <w:proofErr w:type="gramStart"/>
      <w:r>
        <w:t>оценки;  -</w:t>
      </w:r>
      <w:proofErr w:type="gramEnd"/>
      <w:r>
        <w:t xml:space="preserve"> осуществляет фиксацию и оценку динамики подготовленности и мотивации учащихся в процессе освоения дополнительной общеобразовательной программы.  </w:t>
      </w:r>
    </w:p>
    <w:p w:rsidR="00CD257C" w:rsidRDefault="004142A6">
      <w:pPr>
        <w:ind w:left="-5" w:right="1"/>
      </w:pPr>
      <w:r>
        <w:t xml:space="preserve">3.1.5. В рамках трудовой функции разработка программно-методического обеспечения реализации дополнительной общеобразовательной программы: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 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определяет педагогические цели и задачи, планирует досуговую деятельность, разрабатывает планы (сценарии) досуговых мероприятий; 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осуществляет разработку системы оценки достижения планируемых результатов освоения дополнительных общеобразовательных программ;  </w:t>
      </w:r>
    </w:p>
    <w:p w:rsidR="00CD257C" w:rsidRDefault="004142A6">
      <w:pPr>
        <w:numPr>
          <w:ilvl w:val="0"/>
          <w:numId w:val="10"/>
        </w:numPr>
        <w:ind w:right="1" w:hanging="139"/>
      </w:pPr>
      <w:r>
        <w:t xml:space="preserve">ведет документацию, обеспечивающую реализацию дополнительной общеобразовательной программы (программы учебного курса, дисциплины (модуля)).  </w:t>
      </w:r>
    </w:p>
    <w:p w:rsidR="00CD257C" w:rsidRDefault="004142A6">
      <w:pPr>
        <w:ind w:left="-5" w:right="1"/>
      </w:pPr>
      <w:r>
        <w:t xml:space="preserve">3.1.6. В рамках выполнения своих трудовых функций исполняет поручения своего непосредственного руководителя.  </w:t>
      </w:r>
    </w:p>
    <w:p w:rsidR="00CD257C" w:rsidRDefault="004142A6">
      <w:pPr>
        <w:pStyle w:val="1"/>
        <w:ind w:left="-5" w:right="0"/>
      </w:pPr>
      <w:r>
        <w:t xml:space="preserve">4. Права  </w:t>
      </w:r>
    </w:p>
    <w:p w:rsidR="00CD257C" w:rsidRDefault="004142A6">
      <w:pPr>
        <w:ind w:left="-5" w:right="1"/>
      </w:pPr>
      <w:r>
        <w:t xml:space="preserve">Педагог дополнительного образования имеет право:  </w:t>
      </w:r>
    </w:p>
    <w:p w:rsidR="00CD257C" w:rsidRDefault="004142A6">
      <w:pPr>
        <w:ind w:left="-5" w:right="1"/>
      </w:pPr>
      <w:r>
        <w:t xml:space="preserve">4.1. участвовать в обсуждении проектов документов по вопросам организации образовательной деятельности, в совещаниях по их подготовке и выполнению;  </w:t>
      </w:r>
    </w:p>
    <w:p w:rsidR="00CD257C" w:rsidRDefault="004142A6">
      <w:pPr>
        <w:ind w:left="-5" w:right="1"/>
      </w:pPr>
      <w:r>
        <w:lastRenderedPageBreak/>
        <w:t xml:space="preserve"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обязанностей;  </w:t>
      </w:r>
    </w:p>
    <w:p w:rsidR="00CD257C" w:rsidRDefault="004142A6">
      <w:pPr>
        <w:ind w:left="-5" w:right="1"/>
      </w:pPr>
      <w:r>
        <w:t xml:space="preserve"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функций;  </w:t>
      </w:r>
    </w:p>
    <w:p w:rsidR="00CD257C" w:rsidRDefault="004142A6">
      <w:pPr>
        <w:ind w:left="-5" w:right="1"/>
      </w:pPr>
      <w:r>
        <w:t xml:space="preserve">4.4. вносить на рассмотрение своего непосредственного руководителя предложения по организации труда в рамках своих трудовых функций;  </w:t>
      </w:r>
    </w:p>
    <w:p w:rsidR="00CD257C" w:rsidRDefault="004142A6">
      <w:pPr>
        <w:ind w:left="-5" w:right="1"/>
      </w:pPr>
      <w:r>
        <w:t xml:space="preserve">4.5. участвовать в обсуждении вопросов, касающихся исполняемых должностных обязанностей.  </w:t>
      </w:r>
    </w:p>
    <w:p w:rsidR="00CD257C" w:rsidRDefault="004142A6">
      <w:pPr>
        <w:pStyle w:val="1"/>
        <w:ind w:left="-5" w:right="0"/>
      </w:pPr>
      <w:r>
        <w:t xml:space="preserve">5. Ответственность  </w:t>
      </w:r>
    </w:p>
    <w:p w:rsidR="00CD257C" w:rsidRDefault="004142A6">
      <w:pPr>
        <w:ind w:left="-5" w:right="1"/>
      </w:pPr>
      <w:r>
        <w:t xml:space="preserve">5.1. Педагог дополнительного образования привлекается к ответственности:  </w:t>
      </w:r>
    </w:p>
    <w:p w:rsidR="00CD257C" w:rsidRDefault="004142A6">
      <w:pPr>
        <w:numPr>
          <w:ilvl w:val="0"/>
          <w:numId w:val="11"/>
        </w:numPr>
        <w:ind w:right="1"/>
      </w:pPr>
      <w:r>
        <w:t xml:space="preserve"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  </w:t>
      </w:r>
    </w:p>
    <w:p w:rsidR="00CD257C" w:rsidRDefault="004142A6">
      <w:pPr>
        <w:numPr>
          <w:ilvl w:val="0"/>
          <w:numId w:val="11"/>
        </w:numPr>
        <w:ind w:right="1"/>
      </w:pPr>
      <w:r>
        <w:t xml:space="preserve">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 </w:t>
      </w:r>
    </w:p>
    <w:p w:rsidR="00CD257C" w:rsidRDefault="004142A6">
      <w:pPr>
        <w:numPr>
          <w:ilvl w:val="0"/>
          <w:numId w:val="11"/>
        </w:numPr>
        <w:ind w:right="1"/>
      </w:pPr>
      <w:r>
        <w:t xml:space="preserve">за причинение ущерба организации - в порядке, установленном действующим трудовым законодательством Российской Федерации;  </w:t>
      </w:r>
    </w:p>
    <w:p w:rsidR="00CD257C" w:rsidRDefault="004142A6">
      <w:pPr>
        <w:numPr>
          <w:ilvl w:val="0"/>
          <w:numId w:val="11"/>
        </w:numPr>
        <w:ind w:right="1"/>
      </w:pPr>
      <w:r>
        <w:t xml:space="preserve">за невыполнение (недобросовестное выполнение) должностных обязанностей, нарушение локальных актов организации.  </w:t>
      </w:r>
    </w:p>
    <w:p w:rsidR="00CD257C" w:rsidRDefault="004142A6">
      <w:pPr>
        <w:pStyle w:val="1"/>
        <w:ind w:left="-5" w:right="0"/>
      </w:pPr>
      <w:r>
        <w:t xml:space="preserve">6. Заключительные положения    </w:t>
      </w:r>
    </w:p>
    <w:p w:rsidR="00CD257C" w:rsidRDefault="004142A6">
      <w:pPr>
        <w:ind w:left="-5" w:right="1"/>
      </w:pPr>
      <w:r>
        <w:t xml:space="preserve">6.1.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 </w:t>
      </w:r>
    </w:p>
    <w:p w:rsidR="00CD257C" w:rsidRDefault="004142A6">
      <w:pPr>
        <w:ind w:left="-5" w:right="1"/>
      </w:pPr>
      <w:r>
        <w:t xml:space="preserve"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 </w:t>
      </w:r>
    </w:p>
    <w:p w:rsidR="00CD257C" w:rsidRDefault="004142A6">
      <w:pPr>
        <w:ind w:left="-5" w:right="1"/>
      </w:pPr>
      <w:r>
        <w:t xml:space="preserve"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 </w:t>
      </w:r>
    </w:p>
    <w:p w:rsidR="00CD257C" w:rsidRDefault="004142A6">
      <w:pPr>
        <w:ind w:left="-5" w:right="1"/>
      </w:pPr>
      <w:r>
        <w:t xml:space="preserve">6.4. Должностная инструкция изготавливается в двух идентичных экземплярах и утверждается руководителем организации.  </w:t>
      </w:r>
    </w:p>
    <w:p w:rsidR="00CD257C" w:rsidRDefault="004142A6">
      <w:pPr>
        <w:ind w:left="-5" w:right="1"/>
      </w:pPr>
      <w:r>
        <w:t xml:space="preserve">6.5. Каждый экземпляр данного документа подписывается всеми заинтересованными лицами и подлежит доведению до работника под роспись.  </w:t>
      </w:r>
    </w:p>
    <w:p w:rsidR="00CD257C" w:rsidRDefault="004142A6">
      <w:pPr>
        <w:ind w:left="-5" w:right="1"/>
      </w:pPr>
      <w:r>
        <w:t xml:space="preserve">6.6. Один из полностью заполненных экземпляров подлежит обязательной передаче работнику для использования в трудовой деятельности.  </w:t>
      </w:r>
    </w:p>
    <w:p w:rsidR="00CD257C" w:rsidRDefault="004142A6">
      <w:pPr>
        <w:ind w:left="-5" w:right="1"/>
      </w:pPr>
      <w:r>
        <w:t xml:space="preserve">6.7. Ознакомление работника с настоящей должностной инструкцией осуществляется при приеме на работу (до подписания трудового договора).  </w:t>
      </w:r>
    </w:p>
    <w:p w:rsidR="00CD257C" w:rsidRDefault="004142A6">
      <w:pPr>
        <w:ind w:left="-5" w:right="1"/>
      </w:pPr>
      <w:r>
        <w:lastRenderedPageBreak/>
        <w:t xml:space="preserve">6.8.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9B0AC3" w:rsidRDefault="009B0AC3">
      <w:pPr>
        <w:spacing w:after="21" w:line="259" w:lineRule="auto"/>
        <w:ind w:left="0" w:right="0" w:firstLine="0"/>
        <w:jc w:val="left"/>
      </w:pPr>
    </w:p>
    <w:p w:rsidR="009B0AC3" w:rsidRDefault="009B0AC3">
      <w:pPr>
        <w:spacing w:after="21" w:line="259" w:lineRule="auto"/>
        <w:ind w:left="0" w:right="0" w:firstLine="0"/>
        <w:jc w:val="left"/>
      </w:pPr>
    </w:p>
    <w:p w:rsidR="009B0AC3" w:rsidRDefault="009B0AC3">
      <w:pPr>
        <w:spacing w:after="21" w:line="259" w:lineRule="auto"/>
        <w:ind w:left="0" w:right="0" w:firstLine="0"/>
        <w:jc w:val="left"/>
      </w:pPr>
    </w:p>
    <w:p w:rsidR="009B0AC3" w:rsidRDefault="009B0AC3">
      <w:pPr>
        <w:spacing w:after="21" w:line="259" w:lineRule="auto"/>
        <w:ind w:left="0" w:right="0" w:firstLine="0"/>
        <w:jc w:val="left"/>
      </w:pPr>
    </w:p>
    <w:p w:rsidR="009B0AC3" w:rsidRDefault="009B0AC3">
      <w:pPr>
        <w:spacing w:after="21" w:line="259" w:lineRule="auto"/>
        <w:ind w:left="0" w:right="0" w:firstLine="0"/>
        <w:jc w:val="left"/>
      </w:pPr>
    </w:p>
    <w:p w:rsidR="009B0AC3" w:rsidRDefault="009B0AC3">
      <w:pPr>
        <w:spacing w:after="21" w:line="259" w:lineRule="auto"/>
        <w:ind w:left="0" w:right="0" w:firstLine="0"/>
        <w:jc w:val="left"/>
      </w:pPr>
    </w:p>
    <w:p w:rsidR="009B0AC3" w:rsidRDefault="009B0AC3">
      <w:pPr>
        <w:spacing w:after="21" w:line="259" w:lineRule="auto"/>
        <w:ind w:left="0" w:right="0" w:firstLine="0"/>
        <w:jc w:val="left"/>
      </w:pPr>
    </w:p>
    <w:p w:rsidR="009B0AC3" w:rsidRDefault="009B0AC3">
      <w:pPr>
        <w:spacing w:after="21" w:line="259" w:lineRule="auto"/>
        <w:ind w:left="0" w:right="0" w:firstLine="0"/>
        <w:jc w:val="left"/>
      </w:pPr>
    </w:p>
    <w:p w:rsidR="009B0AC3" w:rsidRDefault="009B0AC3">
      <w:pPr>
        <w:spacing w:after="21" w:line="259" w:lineRule="auto"/>
        <w:ind w:left="0" w:right="0" w:firstLine="0"/>
        <w:jc w:val="left"/>
      </w:pPr>
    </w:p>
    <w:p w:rsidR="009B0AC3" w:rsidRDefault="009B0AC3">
      <w:pPr>
        <w:spacing w:after="21" w:line="259" w:lineRule="auto"/>
        <w:ind w:left="0" w:right="0" w:firstLine="0"/>
        <w:jc w:val="left"/>
      </w:pPr>
    </w:p>
    <w:p w:rsidR="00CD257C" w:rsidRDefault="004142A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D257C" w:rsidRDefault="004142A6">
      <w:pPr>
        <w:pStyle w:val="1"/>
        <w:spacing w:after="12"/>
        <w:ind w:right="12"/>
        <w:jc w:val="center"/>
      </w:pPr>
      <w:r>
        <w:lastRenderedPageBreak/>
        <w:t xml:space="preserve">ДОЛЖНОСТНАЯ ИНСТРУКЦИЯ УЧИТЕЛЯ ЦЕНТРА ОБРАЗОВАНИЯ ЕСТЕСТВЕННО-НАУЧНОЙ И ТЕХНОЛОГИЧЕСКОЙ НАПРАВЛЕННОСТЕЙ «ТОЧКА РОСТА»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ind w:left="-5" w:right="1"/>
      </w:pPr>
      <w:r>
        <w:t xml:space="preserve">Настоящая должностная инструкция определяет должностные права и обязанности учителя Центра образования естественно - научной и технологической направленностей «Точка роста» на базе муниципального общеобразовательного учреждения «Основная общеобразовательная школа», </w:t>
      </w:r>
      <w:r w:rsidR="009B0AC3">
        <w:t>д. Каменка</w:t>
      </w:r>
      <w:r>
        <w:t xml:space="preserve"> (далее – Центр),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  <w:r>
        <w:rPr>
          <w:b/>
        </w:rPr>
        <w:t xml:space="preserve"> </w:t>
      </w:r>
    </w:p>
    <w:p w:rsidR="00CD257C" w:rsidRDefault="004142A6">
      <w:pPr>
        <w:pStyle w:val="1"/>
        <w:ind w:left="-5" w:right="0"/>
      </w:pPr>
      <w:r>
        <w:t xml:space="preserve">1. Общие положения  </w:t>
      </w:r>
    </w:p>
    <w:p w:rsidR="00CD257C" w:rsidRDefault="004142A6">
      <w:pPr>
        <w:numPr>
          <w:ilvl w:val="0"/>
          <w:numId w:val="12"/>
        </w:numPr>
        <w:ind w:right="1" w:hanging="180"/>
      </w:pPr>
      <w:r>
        <w:t xml:space="preserve">1.Учитель относится к категории специалистов.    </w:t>
      </w:r>
    </w:p>
    <w:p w:rsidR="00CD257C" w:rsidRDefault="004142A6">
      <w:pPr>
        <w:ind w:left="-5" w:right="1"/>
      </w:pPr>
      <w:r>
        <w:t xml:space="preserve">1.2. На должность учителя принимается лицо:  </w:t>
      </w:r>
    </w:p>
    <w:p w:rsidR="00CD257C" w:rsidRDefault="004142A6">
      <w:pPr>
        <w:numPr>
          <w:ilvl w:val="0"/>
          <w:numId w:val="13"/>
        </w:numPr>
        <w:ind w:right="1" w:hanging="139"/>
      </w:pPr>
      <w:r>
        <w:t xml:space="preserve">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  </w:t>
      </w:r>
    </w:p>
    <w:p w:rsidR="00CD257C" w:rsidRDefault="004142A6">
      <w:pPr>
        <w:numPr>
          <w:ilvl w:val="0"/>
          <w:numId w:val="13"/>
        </w:numPr>
        <w:ind w:right="1" w:hanging="139"/>
      </w:pPr>
      <w:r>
        <w:t xml:space="preserve">не лишенное права заниматься педагогической деятельностью в соответствии с вступившим в законную силу приговором суда;  </w:t>
      </w:r>
    </w:p>
    <w:p w:rsidR="00CD257C" w:rsidRDefault="004142A6">
      <w:pPr>
        <w:numPr>
          <w:ilvl w:val="0"/>
          <w:numId w:val="13"/>
        </w:numPr>
        <w:ind w:right="1" w:hanging="139"/>
      </w:pPr>
      <w:r>
        <w:t xml:space="preserve">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 </w:t>
      </w:r>
    </w:p>
    <w:p w:rsidR="00CD257C" w:rsidRDefault="004142A6">
      <w:pPr>
        <w:numPr>
          <w:ilvl w:val="0"/>
          <w:numId w:val="13"/>
        </w:numPr>
        <w:ind w:right="1" w:hanging="139"/>
      </w:pPr>
      <w:r>
        <w:t xml:space="preserve">не имеющее неснятой или непогашенной судимости за умышленные тяжкие и особо тяжкие преступления;  </w:t>
      </w:r>
    </w:p>
    <w:p w:rsidR="00CD257C" w:rsidRDefault="004142A6">
      <w:pPr>
        <w:numPr>
          <w:ilvl w:val="0"/>
          <w:numId w:val="13"/>
        </w:numPr>
        <w:ind w:right="1" w:hanging="139"/>
      </w:pPr>
      <w:r>
        <w:t xml:space="preserve">не признанное недееспособным в установленном федеральным законом порядке;  </w:t>
      </w:r>
    </w:p>
    <w:p w:rsidR="00CD257C" w:rsidRDefault="004142A6">
      <w:pPr>
        <w:numPr>
          <w:ilvl w:val="0"/>
          <w:numId w:val="13"/>
        </w:numPr>
        <w:ind w:right="1" w:hanging="139"/>
      </w:pPr>
      <w:r>
        <w:t xml:space="preserve"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  </w:t>
      </w:r>
    </w:p>
    <w:p w:rsidR="00CD257C" w:rsidRDefault="004142A6">
      <w:pPr>
        <w:ind w:left="-5" w:right="1"/>
      </w:pPr>
      <w:r>
        <w:t>1.</w:t>
      </w:r>
      <w:proofErr w:type="gramStart"/>
      <w:r>
        <w:t>3.Учитель</w:t>
      </w:r>
      <w:proofErr w:type="gramEnd"/>
      <w:r>
        <w:t xml:space="preserve"> должен знать: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приоритетные направления развития образовательной системы Российской </w:t>
      </w:r>
      <w:proofErr w:type="gramStart"/>
      <w:r>
        <w:t>Федерации;  -</w:t>
      </w:r>
      <w:proofErr w:type="gramEnd"/>
      <w:r>
        <w:t xml:space="preserve"> законы и иные нормативные правовые акты, регламентирующие образовательную деятельность;  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lastRenderedPageBreak/>
        <w:t xml:space="preserve">основы общетеоретических дисциплин в объеме, необходимом </w:t>
      </w:r>
      <w:proofErr w:type="gramStart"/>
      <w:r>
        <w:t>для  решения</w:t>
      </w:r>
      <w:proofErr w:type="gramEnd"/>
      <w:r>
        <w:t xml:space="preserve"> педагогических, научно методических и организационно-управленческих задач;  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педагогику, психологию, возрастную физиологию;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школьную гигиену;  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методику преподавания предмета; 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программы и учебники по преподаваемому предмету;  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методику воспитательной работы; 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требования к оснащению и оборудованию учебных кабинетов и подсобных помещений к ним;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средства обучения и их дидактические возможности; 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основы научной организации труда;  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нормативные документы по вопросам обучения и воспитания детей и молодежи; 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теорию и методы управления образовательными системами; 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современные педагогические технологии </w:t>
      </w:r>
      <w:proofErr w:type="gramStart"/>
      <w:r>
        <w:t>продуктивного,  дифференцированного</w:t>
      </w:r>
      <w:proofErr w:type="gramEnd"/>
      <w:r>
        <w:t xml:space="preserve">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 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</w:t>
      </w:r>
    </w:p>
    <w:p w:rsidR="00CD257C" w:rsidRDefault="004142A6">
      <w:pPr>
        <w:ind w:left="-5" w:right="1"/>
      </w:pPr>
      <w:r>
        <w:t xml:space="preserve">по работе; 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технологии диагностики причин конфликтных ситуаций, их профилактики и разрешения; 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основы экологии, экономики, социологии;  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основы работы с текстовыми редакторами, электронными таблицами, электронной почтой и браузерами, мультимедийным оборудованием; 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основы трудового законодательства;    </w:t>
      </w:r>
    </w:p>
    <w:p w:rsidR="00CD257C" w:rsidRDefault="004142A6">
      <w:pPr>
        <w:numPr>
          <w:ilvl w:val="0"/>
          <w:numId w:val="14"/>
        </w:numPr>
        <w:ind w:right="1" w:hanging="139"/>
      </w:pPr>
      <w:r>
        <w:t xml:space="preserve">правила внутреннего трудового распорядка образовательного </w:t>
      </w:r>
      <w:proofErr w:type="gramStart"/>
      <w:r>
        <w:t>учреждения;  -</w:t>
      </w:r>
      <w:proofErr w:type="gramEnd"/>
      <w:r>
        <w:t xml:space="preserve"> правила по охране труда и пожарной безопасности;   </w:t>
      </w:r>
    </w:p>
    <w:p w:rsidR="00CD257C" w:rsidRDefault="004142A6">
      <w:pPr>
        <w:spacing w:after="70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pStyle w:val="1"/>
        <w:ind w:left="-5" w:right="0"/>
      </w:pPr>
      <w:r>
        <w:t xml:space="preserve">2. Функции  </w:t>
      </w:r>
    </w:p>
    <w:p w:rsidR="00CD257C" w:rsidRDefault="004142A6">
      <w:pPr>
        <w:ind w:left="-5" w:right="1"/>
      </w:pPr>
      <w:r>
        <w:t xml:space="preserve">2.1. Обучение и воспитание обучающихся с учетом их психолого-физиологических особенностей и специфики преподаваемого предмета.    </w:t>
      </w:r>
    </w:p>
    <w:p w:rsidR="00CD257C" w:rsidRDefault="004142A6">
      <w:pPr>
        <w:ind w:left="-5" w:right="1"/>
      </w:pPr>
      <w:r>
        <w:t xml:space="preserve">2.2. Обеспечение охраны жизни и здоровья обучающихся во время образовательного процесса.  </w:t>
      </w:r>
    </w:p>
    <w:p w:rsidR="00CD257C" w:rsidRDefault="004142A6">
      <w:pPr>
        <w:spacing w:after="74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pStyle w:val="1"/>
        <w:ind w:left="-5" w:right="0"/>
      </w:pPr>
      <w:r>
        <w:t xml:space="preserve">3. Должностные обязанности  </w:t>
      </w:r>
    </w:p>
    <w:p w:rsidR="00CD257C" w:rsidRDefault="004142A6">
      <w:pPr>
        <w:ind w:left="-5" w:right="1"/>
      </w:pPr>
      <w:r>
        <w:t xml:space="preserve">Учитель исполняет следующие обязанности:    </w:t>
      </w:r>
    </w:p>
    <w:p w:rsidR="00CD257C" w:rsidRDefault="004142A6">
      <w:pPr>
        <w:spacing w:after="16" w:line="299" w:lineRule="auto"/>
        <w:ind w:left="-5" w:right="0"/>
        <w:jc w:val="left"/>
      </w:pPr>
      <w:r>
        <w:t xml:space="preserve">3.1. Осуществляет обучение и воспитание обучающихся с учетом их </w:t>
      </w:r>
      <w:proofErr w:type="spellStart"/>
      <w:r>
        <w:t>психологофизиологических</w:t>
      </w:r>
      <w:proofErr w:type="spellEnd"/>
      <w:r>
        <w:t xml:space="preserve">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</w:t>
      </w:r>
      <w:r>
        <w:tab/>
        <w:t xml:space="preserve">государственных </w:t>
      </w:r>
      <w:r>
        <w:tab/>
        <w:t xml:space="preserve">образовательных </w:t>
      </w:r>
      <w:r>
        <w:lastRenderedPageBreak/>
        <w:tab/>
        <w:t xml:space="preserve">стандартов, </w:t>
      </w:r>
      <w:r>
        <w:tab/>
        <w:t xml:space="preserve">современные образовательные </w:t>
      </w:r>
      <w:r>
        <w:tab/>
        <w:t xml:space="preserve">технологии, </w:t>
      </w:r>
      <w:r>
        <w:tab/>
        <w:t xml:space="preserve">включая </w:t>
      </w:r>
      <w:r>
        <w:tab/>
        <w:t xml:space="preserve">информационные, </w:t>
      </w:r>
      <w:r>
        <w:tab/>
        <w:t xml:space="preserve">а </w:t>
      </w:r>
      <w:r>
        <w:tab/>
        <w:t xml:space="preserve">также </w:t>
      </w:r>
      <w:r>
        <w:tab/>
        <w:t xml:space="preserve">цифровые образовательные ресурсы.    </w:t>
      </w:r>
    </w:p>
    <w:p w:rsidR="00CD257C" w:rsidRDefault="004142A6">
      <w:pPr>
        <w:ind w:left="-5" w:right="1"/>
      </w:pPr>
      <w:r>
        <w:t xml:space="preserve">3.2. Обоснованно выбирает программы и учебно-методическое обеспечение, включая цифровые образовательные ресурсы.    </w:t>
      </w:r>
    </w:p>
    <w:p w:rsidR="00CD257C" w:rsidRDefault="004142A6">
      <w:pPr>
        <w:ind w:left="-5" w:right="1"/>
      </w:pPr>
      <w:r>
        <w:t xml:space="preserve">3.3. Проводит учебные занятия, опираясь на достижения в области педагогической и психологической наук, возрастной психологии и </w:t>
      </w:r>
      <w:proofErr w:type="gramStart"/>
      <w:r>
        <w:t>школьной  гигиены</w:t>
      </w:r>
      <w:proofErr w:type="gramEnd"/>
      <w:r>
        <w:t xml:space="preserve">, а также современных информационных технологий и методик обучения.   </w:t>
      </w:r>
    </w:p>
    <w:p w:rsidR="00CD257C" w:rsidRDefault="004142A6">
      <w:pPr>
        <w:ind w:left="-5" w:right="1"/>
      </w:pPr>
      <w:r>
        <w:t xml:space="preserve">3.4.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   </w:t>
      </w:r>
    </w:p>
    <w:p w:rsidR="00CD257C" w:rsidRDefault="004142A6">
      <w:pPr>
        <w:ind w:left="-5" w:right="1"/>
      </w:pPr>
      <w:r>
        <w:t xml:space="preserve">3.5. Обеспечивает достижение и подтверждение обучающимися уровней образования (образовательных цензов).    </w:t>
      </w:r>
    </w:p>
    <w:p w:rsidR="00CD257C" w:rsidRDefault="004142A6">
      <w:pPr>
        <w:ind w:left="-5" w:right="1"/>
      </w:pPr>
      <w: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   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   </w:t>
      </w:r>
    </w:p>
    <w:p w:rsidR="00CD257C" w:rsidRDefault="004142A6">
      <w:pPr>
        <w:ind w:left="-5" w:right="1"/>
      </w:pPr>
      <w:r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 - коммуникационных технологий (ведение электронных форм документации, в том числе электронного журнала и дневников обучающихся).    </w:t>
      </w:r>
    </w:p>
    <w:p w:rsidR="00CD257C" w:rsidRDefault="004142A6">
      <w:pPr>
        <w:ind w:left="-5" w:right="1"/>
      </w:pPr>
      <w:r>
        <w:t xml:space="preserve">3.9. Вносит предложения по совершенствованию образовательного процесса в образовательном учреждении.   </w:t>
      </w:r>
    </w:p>
    <w:p w:rsidR="00CD257C" w:rsidRDefault="004142A6">
      <w:pPr>
        <w:ind w:left="-5" w:right="1"/>
      </w:pPr>
      <w:r>
        <w:t xml:space="preserve"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  </w:t>
      </w:r>
    </w:p>
    <w:p w:rsidR="00CD257C" w:rsidRDefault="004142A6">
      <w:pPr>
        <w:ind w:left="-5" w:right="1"/>
      </w:pPr>
      <w:r>
        <w:t xml:space="preserve">3.11. Обеспечивает охрану жизни и здоровья обучающихся во время образовательного процесса.    </w:t>
      </w:r>
    </w:p>
    <w:p w:rsidR="00CD257C" w:rsidRDefault="004142A6">
      <w:pPr>
        <w:ind w:left="-5" w:right="1"/>
      </w:pPr>
      <w:r>
        <w:t xml:space="preserve">3.12. Осуществляет связь с родителями (лицами, их заменяющими).     </w:t>
      </w:r>
    </w:p>
    <w:p w:rsidR="00CD257C" w:rsidRDefault="004142A6">
      <w:pPr>
        <w:ind w:left="-5" w:right="1"/>
      </w:pPr>
      <w:r>
        <w:t xml:space="preserve">3.13. Выполняет правила по охране труда и пожарной безопасности.   </w:t>
      </w:r>
    </w:p>
    <w:p w:rsidR="00CD257C" w:rsidRDefault="004142A6">
      <w:pPr>
        <w:spacing w:after="70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pStyle w:val="1"/>
        <w:ind w:left="-5" w:right="0"/>
      </w:pPr>
      <w:proofErr w:type="gramStart"/>
      <w:r>
        <w:t>4 .</w:t>
      </w:r>
      <w:proofErr w:type="gramEnd"/>
      <w:r>
        <w:t xml:space="preserve"> Права  </w:t>
      </w:r>
    </w:p>
    <w:p w:rsidR="00CD257C" w:rsidRDefault="004142A6">
      <w:pPr>
        <w:ind w:left="-5" w:right="1"/>
      </w:pPr>
      <w:r>
        <w:t xml:space="preserve">Учитель имеет право:    </w:t>
      </w:r>
    </w:p>
    <w:p w:rsidR="00CD257C" w:rsidRDefault="004142A6">
      <w:pPr>
        <w:ind w:left="-5" w:right="1"/>
      </w:pPr>
      <w:r>
        <w:t xml:space="preserve">4.1. участвовать в обсуждении проектов решений руководства образовательного </w:t>
      </w:r>
    </w:p>
    <w:p w:rsidR="00CD257C" w:rsidRDefault="004142A6">
      <w:pPr>
        <w:ind w:left="-5" w:right="1"/>
      </w:pPr>
      <w:r>
        <w:lastRenderedPageBreak/>
        <w:t xml:space="preserve">учреждения;    </w:t>
      </w:r>
    </w:p>
    <w:p w:rsidR="00CD257C" w:rsidRDefault="004142A6">
      <w:pPr>
        <w:ind w:left="-5" w:right="1"/>
      </w:pPr>
      <w:r>
        <w:t xml:space="preserve">4.2. по согласованию с непосредственным руководителем привлекать к решению поставленных перед ним задач других работников;    </w:t>
      </w:r>
    </w:p>
    <w:p w:rsidR="00CD257C" w:rsidRDefault="004142A6">
      <w:pPr>
        <w:ind w:left="-5" w:right="1"/>
      </w:pPr>
      <w:r>
        <w:t xml:space="preserve">4.3. запрашивать и получать от работников других структурных подразделений необходимую информацию, документы;   </w:t>
      </w:r>
    </w:p>
    <w:p w:rsidR="00CD257C" w:rsidRDefault="004142A6">
      <w:pPr>
        <w:ind w:left="-5" w:right="1"/>
      </w:pPr>
      <w:r>
        <w:t xml:space="preserve"> 4.4. участвовать в обсуждении вопросов, касающихся исполняемых должностных обязанностей;    </w:t>
      </w:r>
    </w:p>
    <w:p w:rsidR="00CD257C" w:rsidRDefault="004142A6">
      <w:pPr>
        <w:ind w:left="-5" w:right="1"/>
      </w:pPr>
      <w:r>
        <w:t xml:space="preserve">4.5. требовать от руководства образовательного учреждения оказания содействия в исполнении должностных обязанностей.  </w:t>
      </w:r>
    </w:p>
    <w:p w:rsidR="00CD257C" w:rsidRDefault="004142A6">
      <w:pPr>
        <w:spacing w:after="72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pStyle w:val="1"/>
        <w:ind w:left="-5" w:right="0"/>
      </w:pPr>
      <w:r>
        <w:t xml:space="preserve">5. Заключительные положения    </w:t>
      </w:r>
    </w:p>
    <w:p w:rsidR="00CD257C" w:rsidRDefault="004142A6">
      <w:pPr>
        <w:ind w:left="-5" w:right="1"/>
      </w:pPr>
      <w: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 </w:t>
      </w:r>
    </w:p>
    <w:p w:rsidR="00CD257C" w:rsidRDefault="004142A6">
      <w:pPr>
        <w:ind w:left="-5" w:right="1"/>
      </w:pPr>
      <w: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 </w:t>
      </w:r>
    </w:p>
    <w:p w:rsidR="00CD257C" w:rsidRDefault="004142A6">
      <w:pPr>
        <w:ind w:left="-5" w:right="1"/>
      </w:pPr>
      <w: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 </w:t>
      </w:r>
    </w:p>
    <w:p w:rsidR="00CD257C" w:rsidRDefault="004142A6">
      <w:pPr>
        <w:ind w:left="-5" w:right="1"/>
      </w:pPr>
      <w:r>
        <w:t xml:space="preserve">5.4. Должностная инструкция изготавливается в двух идентичных экземплярах и утверждается руководителем организации.  </w:t>
      </w:r>
    </w:p>
    <w:p w:rsidR="00CD257C" w:rsidRDefault="004142A6">
      <w:pPr>
        <w:ind w:left="-5" w:right="1"/>
      </w:pPr>
      <w: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 </w:t>
      </w:r>
    </w:p>
    <w:p w:rsidR="00CD257C" w:rsidRDefault="004142A6">
      <w:pPr>
        <w:ind w:left="-5" w:right="1"/>
      </w:pPr>
      <w:r>
        <w:t xml:space="preserve">5.6. Один из полностью заполненных экземпляров подлежит обязательной передаче работнику для использования в трудовой деятельности.  </w:t>
      </w:r>
    </w:p>
    <w:p w:rsidR="00CD257C" w:rsidRDefault="004142A6">
      <w:pPr>
        <w:ind w:left="-5" w:right="1"/>
      </w:pPr>
      <w: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 </w:t>
      </w:r>
    </w:p>
    <w:p w:rsidR="00CD257C" w:rsidRDefault="004142A6">
      <w:pPr>
        <w:ind w:left="-5" w:right="1"/>
      </w:pPr>
      <w: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D257C" w:rsidRDefault="00CD257C" w:rsidP="009B0AC3">
      <w:pPr>
        <w:spacing w:after="16" w:line="259" w:lineRule="auto"/>
        <w:ind w:left="0" w:right="0" w:firstLine="0"/>
        <w:jc w:val="left"/>
      </w:pPr>
    </w:p>
    <w:p w:rsidR="00CD257C" w:rsidRDefault="004142A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CD257C" w:rsidRDefault="004142A6">
      <w:pPr>
        <w:pStyle w:val="1"/>
        <w:spacing w:after="14"/>
        <w:jc w:val="center"/>
      </w:pPr>
      <w:r>
        <w:t xml:space="preserve">ДОЛЖНОСТНАЯ </w:t>
      </w:r>
      <w:proofErr w:type="gramStart"/>
      <w:r>
        <w:t>ИНСТРУКЦИЯ  ПЕДАГОГА</w:t>
      </w:r>
      <w:proofErr w:type="gramEnd"/>
      <w:r>
        <w:t xml:space="preserve">-ОРГАНИЗАТОРА ЦЕНТРА ОБРАЗОВАНИЯ ЕСТЕСТВЕННО-НАУЧНОЙ И ТЕХНОЛОГИЧЕСКОЙ НАПРАВЛЕННОСТЕЙ «ТОЧКА РОСТА» </w:t>
      </w:r>
    </w:p>
    <w:p w:rsidR="00CD257C" w:rsidRDefault="004142A6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ind w:left="-5" w:right="1"/>
      </w:pPr>
      <w:r>
        <w:t xml:space="preserve">Настоящая должностная инструкция определяет должностные права и обязанности педагога - </w:t>
      </w:r>
      <w:proofErr w:type="gramStart"/>
      <w:r>
        <w:t>организатора  Центра</w:t>
      </w:r>
      <w:proofErr w:type="gramEnd"/>
      <w:r>
        <w:t xml:space="preserve"> образования естественно - научной и технологической направленностей «Точка роста» на базе муниципального общеобразовательного учреждения «Основная общеобразовательная школа», </w:t>
      </w:r>
      <w:r w:rsidR="009B0AC3">
        <w:t>д. Каменка</w:t>
      </w:r>
      <w:r>
        <w:t xml:space="preserve"> (далее – Центр),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CD257C" w:rsidRDefault="004142A6">
      <w:pPr>
        <w:pStyle w:val="1"/>
        <w:ind w:left="-5" w:right="0"/>
      </w:pPr>
      <w:r>
        <w:t xml:space="preserve">1. Общие положения </w:t>
      </w:r>
    </w:p>
    <w:p w:rsidR="00CD257C" w:rsidRDefault="004142A6">
      <w:pPr>
        <w:ind w:left="-5" w:right="1"/>
      </w:pPr>
      <w:r>
        <w:t xml:space="preserve">1.1. Педагог-организатор относится к категории специалистов. </w:t>
      </w:r>
    </w:p>
    <w:p w:rsidR="00CD257C" w:rsidRDefault="004142A6">
      <w:pPr>
        <w:ind w:left="-5" w:right="1"/>
      </w:pPr>
      <w:r>
        <w:t>1.2. На должность педагога-организатора принимается лицо</w:t>
      </w:r>
      <w:r>
        <w:rPr>
          <w:i/>
        </w:rPr>
        <w:t xml:space="preserve">: </w:t>
      </w:r>
    </w:p>
    <w:p w:rsidR="00CD257C" w:rsidRDefault="004142A6">
      <w:pPr>
        <w:ind w:left="-5" w:right="1"/>
      </w:pPr>
      <w:r>
        <w:t xml:space="preserve">1.2.1. отвечающее одному из указанных требований: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>имеющее высшее образование (</w:t>
      </w:r>
      <w:proofErr w:type="spellStart"/>
      <w:r>
        <w:t>бакалавриат</w:t>
      </w:r>
      <w:proofErr w:type="spellEnd"/>
      <w:r>
        <w:t xml:space="preserve">) и дополнительное профессиональное образование в области организационно-педагогической деятельности в дополнительном образовании детей и взрослых, а также опыт работы педагогом дополнительного образования не менее 2 лет;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>имеющее высшее образование (</w:t>
      </w:r>
      <w:proofErr w:type="spellStart"/>
      <w:r>
        <w:t>специалитет</w:t>
      </w:r>
      <w:proofErr w:type="spellEnd"/>
      <w:r>
        <w:t xml:space="preserve"> или магистратура) и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взрослых, без предъявления требований к опыту работы;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имеющее высшее педагогическое образование (магистратура) в области </w:t>
      </w:r>
      <w:proofErr w:type="spellStart"/>
      <w:r>
        <w:t>организационнопедагогической</w:t>
      </w:r>
      <w:proofErr w:type="spellEnd"/>
      <w:r>
        <w:t xml:space="preserve"> деятельности в дополнительном образовании детей и взрослых, без предъявления требований к опыту работы; </w:t>
      </w:r>
    </w:p>
    <w:p w:rsidR="00CD257C" w:rsidRDefault="004142A6">
      <w:pPr>
        <w:ind w:left="-5" w:right="1"/>
      </w:pPr>
      <w:r>
        <w:t xml:space="preserve">1.2.2. не имеющее ограничений на занятие педагогической деятельностью, установленных законодательством Российской Федерации; </w:t>
      </w:r>
    </w:p>
    <w:p w:rsidR="00CD257C" w:rsidRDefault="004142A6">
      <w:pPr>
        <w:ind w:left="-5" w:right="1"/>
      </w:pPr>
      <w:r>
        <w:t xml:space="preserve">1.2.3.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 </w:t>
      </w:r>
    </w:p>
    <w:p w:rsidR="00CD257C" w:rsidRDefault="004142A6">
      <w:pPr>
        <w:ind w:left="-5" w:right="1"/>
      </w:pPr>
      <w:r>
        <w:t>1.2.4. прошедшее аттестацию на соответствие занимаемой должности в</w:t>
      </w:r>
      <w:r>
        <w:rPr>
          <w:i/>
          <w:color w:val="333333"/>
        </w:rPr>
        <w:t xml:space="preserve"> </w:t>
      </w:r>
      <w:r>
        <w:t xml:space="preserve">установленном законодательством Российской Федерации порядке. </w:t>
      </w:r>
    </w:p>
    <w:p w:rsidR="00CD257C" w:rsidRDefault="004142A6">
      <w:pPr>
        <w:ind w:left="-5" w:right="1"/>
      </w:pPr>
      <w:r>
        <w:t xml:space="preserve">1.3. Педагог-организатор в своей деятельности руководствуется: </w:t>
      </w:r>
    </w:p>
    <w:p w:rsidR="00CD257C" w:rsidRDefault="009B0AC3">
      <w:pPr>
        <w:numPr>
          <w:ilvl w:val="0"/>
          <w:numId w:val="15"/>
        </w:numPr>
        <w:ind w:right="1" w:hanging="410"/>
      </w:pPr>
      <w:r>
        <w:t>уставом МКОУ ООШ</w:t>
      </w:r>
      <w:r w:rsidR="004142A6">
        <w:t xml:space="preserve">, </w:t>
      </w:r>
      <w:r>
        <w:t>д. Каменка</w:t>
      </w:r>
      <w:r w:rsidR="004142A6">
        <w:t xml:space="preserve">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положением о деятельности Центра;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настоящей должностной инструкцией;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трудовым договором и др. нормативными документами школы. </w:t>
      </w:r>
    </w:p>
    <w:p w:rsidR="00CD257C" w:rsidRDefault="004142A6">
      <w:pPr>
        <w:numPr>
          <w:ilvl w:val="1"/>
          <w:numId w:val="18"/>
        </w:numPr>
        <w:ind w:right="1" w:hanging="420"/>
      </w:pPr>
      <w:r>
        <w:t xml:space="preserve">Назначение на должность педагога-организатора и освобождение от нее производится приказом директора учреждения. </w:t>
      </w:r>
    </w:p>
    <w:p w:rsidR="00CD257C" w:rsidRDefault="00CD257C">
      <w:pPr>
        <w:sectPr w:rsidR="00CD257C">
          <w:headerReference w:type="even" r:id="rId7"/>
          <w:headerReference w:type="default" r:id="rId8"/>
          <w:headerReference w:type="first" r:id="rId9"/>
          <w:pgSz w:w="11906" w:h="16838"/>
          <w:pgMar w:top="1179" w:right="842" w:bottom="1146" w:left="1702" w:header="720" w:footer="720" w:gutter="0"/>
          <w:cols w:space="720"/>
        </w:sectPr>
      </w:pPr>
    </w:p>
    <w:p w:rsidR="00CD257C" w:rsidRDefault="004142A6">
      <w:pPr>
        <w:ind w:left="-15" w:right="1" w:firstLine="194"/>
      </w:pPr>
      <w:r>
        <w:lastRenderedPageBreak/>
        <w:t xml:space="preserve"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нормативно-правовые акты в области защиты прав ребенка, включая международные;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основные направления досуговой деятельности, особенности организации и проведения массовых досуговых мероприятий;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способы выявления интересов, учащихся (для детей) и их родителей (законных представителей) в области досуговой деятельности;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- техники и приемы общения (слушания, убеждения) с учетом возрастных и индивидуальных особенностей собеседников;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перечень </w:t>
      </w:r>
      <w:r>
        <w:tab/>
        <w:t xml:space="preserve">и </w:t>
      </w:r>
      <w:r>
        <w:tab/>
        <w:t xml:space="preserve">характеристики </w:t>
      </w:r>
      <w:r>
        <w:tab/>
        <w:t xml:space="preserve">предлагаемых </w:t>
      </w:r>
      <w:r>
        <w:tab/>
        <w:t xml:space="preserve">к </w:t>
      </w:r>
      <w:r>
        <w:tab/>
        <w:t xml:space="preserve">освоению </w:t>
      </w:r>
      <w:r>
        <w:tab/>
        <w:t xml:space="preserve">дополнительных </w:t>
      </w:r>
    </w:p>
    <w:p w:rsidR="00CD257C" w:rsidRDefault="004142A6">
      <w:pPr>
        <w:ind w:left="-5" w:right="1"/>
      </w:pPr>
      <w:r>
        <w:t xml:space="preserve">общеобразовательных программ;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основные методы, приемы и способы привлечения потенциального контингента учащихся по дополнительным общеобразовательным программам;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lastRenderedPageBreak/>
        <w:t xml:space="preserve">виды внебюджетных средств, источники их поступления и направления использования; - методы, приемы и способы формирования благоприятного психологического микроклимата и обеспечения условий для сотрудничества учащихся;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методологические основы современного дополнительного образования детей и взрослых;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современные концепции и модели, образовательные технологии дополнительного образования детей и взрослых;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источники, причины, виды и способы разрешения конфликтов; </w:t>
      </w:r>
    </w:p>
    <w:p w:rsidR="00CD257C" w:rsidRDefault="004142A6">
      <w:pPr>
        <w:tabs>
          <w:tab w:val="center" w:pos="1037"/>
          <w:tab w:val="center" w:pos="2583"/>
          <w:tab w:val="center" w:pos="5358"/>
          <w:tab w:val="right" w:pos="9360"/>
        </w:tabs>
        <w:spacing w:after="70" w:line="259" w:lineRule="auto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особенности </w:t>
      </w:r>
      <w:r>
        <w:tab/>
        <w:t xml:space="preserve">построения </w:t>
      </w:r>
      <w:r>
        <w:tab/>
      </w:r>
      <w:proofErr w:type="spellStart"/>
      <w:r>
        <w:t>компетентностно</w:t>
      </w:r>
      <w:proofErr w:type="spellEnd"/>
      <w:r>
        <w:t xml:space="preserve">-ориентированного </w:t>
      </w:r>
      <w:r>
        <w:tab/>
        <w:t xml:space="preserve">образовательного </w:t>
      </w:r>
    </w:p>
    <w:p w:rsidR="00CD257C" w:rsidRDefault="004142A6">
      <w:pPr>
        <w:ind w:left="-5" w:right="1"/>
      </w:pPr>
      <w:r>
        <w:t xml:space="preserve">процесса;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внутренние и внешние (средовые) условия развития дополнительного образования в организации, осуществляющей образовательную деятельность;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стадии профессионального развития педагогов; </w:t>
      </w:r>
    </w:p>
    <w:p w:rsidR="00CD257C" w:rsidRDefault="004142A6">
      <w:pPr>
        <w:numPr>
          <w:ilvl w:val="0"/>
          <w:numId w:val="15"/>
        </w:numPr>
        <w:spacing w:after="16" w:line="299" w:lineRule="auto"/>
        <w:ind w:right="1" w:hanging="410"/>
      </w:pPr>
      <w:r>
        <w:t xml:space="preserve">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меры ответственности за жизнь и здоровье учащихся, находящихся под руководством педагогического работника;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основы трудового законодательства Российской Федерации;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правила внутреннего трудового распорядка;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требования охраны труда и правила пожарной безопасности; - (другие документы, материалы и т.д.). </w:t>
      </w:r>
    </w:p>
    <w:p w:rsidR="00CD257C" w:rsidRDefault="004142A6">
      <w:pPr>
        <w:ind w:left="-5" w:right="1"/>
      </w:pPr>
      <w:r>
        <w:t xml:space="preserve">1.6. Педагог-организатор должен уметь: </w:t>
      </w:r>
    </w:p>
    <w:p w:rsidR="00CD257C" w:rsidRDefault="004142A6">
      <w:pPr>
        <w:ind w:left="-5" w:right="1"/>
      </w:pPr>
      <w:r>
        <w:t xml:space="preserve">1.6.1. 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</w:t>
      </w:r>
      <w:r>
        <w:lastRenderedPageBreak/>
        <w:t xml:space="preserve">специфики инклюзивного подхода в образовании (при его реализации), в том числе: - привлекать педагогов, учащихся (для детей) и их родителей (законных представителей) к </w:t>
      </w:r>
    </w:p>
    <w:p w:rsidR="00CD257C" w:rsidRDefault="004142A6">
      <w:pPr>
        <w:ind w:left="-5" w:right="1"/>
      </w:pPr>
      <w:r>
        <w:t xml:space="preserve">планированию и разработке содержания социокультурных мероприятий;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поддерживать социально значимые инициативы учащихся;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организовывать репетиции;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координировать деятельность педагогов, объединений детей и школьников при подготовке мероприятий;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выполнять роль ведущего досуговых мероприятий;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привлекать к участию в мероприятиях одаренных детей и детей с ограниченными возможностями здоровья; </w:t>
      </w:r>
    </w:p>
    <w:p w:rsidR="00CD257C" w:rsidRDefault="004142A6">
      <w:pPr>
        <w:ind w:left="-15" w:right="1" w:firstLine="252"/>
      </w:pPr>
      <w:r>
        <w:t xml:space="preserve">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 </w:t>
      </w:r>
    </w:p>
    <w:p w:rsidR="00CD257C" w:rsidRDefault="004142A6">
      <w:pPr>
        <w:numPr>
          <w:ilvl w:val="0"/>
          <w:numId w:val="15"/>
        </w:numPr>
        <w:ind w:right="1" w:hanging="410"/>
      </w:pPr>
      <w:r>
        <w:t xml:space="preserve">использовать </w:t>
      </w:r>
      <w:proofErr w:type="spellStart"/>
      <w:r>
        <w:t>профориентационные</w:t>
      </w:r>
      <w:proofErr w:type="spellEnd"/>
      <w:r>
        <w:t xml:space="preserve"> возможности досуговой деятельности;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обучения по программам Центра;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взаимодействовать с руководителем Центра по вопросам планирования и организации методической работы и повышения квалификации педагогов;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планировать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организовывать подготовку и размещение, готовить и размещать </w:t>
      </w:r>
      <w:proofErr w:type="spellStart"/>
      <w:r>
        <w:t>информационнорекламные</w:t>
      </w:r>
      <w:proofErr w:type="spellEnd"/>
      <w:r>
        <w:t xml:space="preserve"> материалы (листовки, буклеты, плакаты, баннеры, презентации) о возможностях дополнительного образования детей и взрослых в </w:t>
      </w:r>
      <w:r>
        <w:lastRenderedPageBreak/>
        <w:t xml:space="preserve">различных областях деятельности, о перечне и основных характеристиках предлагаемых к освоению программ;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организовывать мероприятия по набору и комплектованию групп,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находить заинтересованных лиц и организации, развивать формальные (договорные, организационные) и неформальные формы взаимодействия с ними;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</w:t>
      </w:r>
    </w:p>
    <w:p w:rsidR="00CD257C" w:rsidRDefault="004142A6">
      <w:pPr>
        <w:ind w:left="-5" w:right="1"/>
      </w:pPr>
      <w:r>
        <w:t xml:space="preserve">организациями, в том числе с социальными партнерами;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 </w:t>
      </w:r>
    </w:p>
    <w:p w:rsidR="00CD257C" w:rsidRDefault="00CD257C">
      <w:pPr>
        <w:sectPr w:rsidR="00CD257C">
          <w:headerReference w:type="even" r:id="rId10"/>
          <w:headerReference w:type="default" r:id="rId11"/>
          <w:headerReference w:type="first" r:id="rId12"/>
          <w:pgSz w:w="11906" w:h="16838"/>
          <w:pgMar w:top="1184" w:right="844" w:bottom="1151" w:left="1702" w:header="1137" w:footer="720" w:gutter="0"/>
          <w:cols w:space="720"/>
        </w:sectPr>
      </w:pPr>
    </w:p>
    <w:p w:rsidR="00CD257C" w:rsidRDefault="004142A6">
      <w:pPr>
        <w:numPr>
          <w:ilvl w:val="2"/>
          <w:numId w:val="16"/>
        </w:numPr>
        <w:ind w:right="1"/>
      </w:pPr>
      <w:bookmarkStart w:id="0" w:name="_GoBack"/>
      <w:bookmarkEnd w:id="0"/>
      <w:r>
        <w:lastRenderedPageBreak/>
        <w:t xml:space="preserve"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производить изучение потребностей дополнительных образовательных услуг на базе Центра;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разрабатывать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</w:t>
      </w:r>
      <w:proofErr w:type="spellStart"/>
      <w:r>
        <w:t>материальнотехнического</w:t>
      </w:r>
      <w:proofErr w:type="spellEnd"/>
      <w:r>
        <w:t xml:space="preserve"> обеспечения;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создавать условия для реализации детьми творческого и исследовательского потенциала;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анализировать процесс и результаты деятельности Центра по реализации программ и развитию дополнительного образования детей и (или) взрослых; </w:t>
      </w:r>
    </w:p>
    <w:p w:rsidR="00CD257C" w:rsidRDefault="004142A6">
      <w:pPr>
        <w:numPr>
          <w:ilvl w:val="2"/>
          <w:numId w:val="16"/>
        </w:numPr>
        <w:ind w:right="1"/>
      </w:pPr>
      <w:r>
        <w:t xml:space="preserve"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 1.6.21. выполнять требования охраны труда; </w:t>
      </w:r>
    </w:p>
    <w:p w:rsidR="00CD257C" w:rsidRDefault="004142A6">
      <w:pPr>
        <w:numPr>
          <w:ilvl w:val="1"/>
          <w:numId w:val="17"/>
        </w:numPr>
        <w:ind w:right="1"/>
      </w:pPr>
      <w:r>
        <w:t xml:space="preserve">Педагог-организатор подчиняется непосредственно руководителю Центра и директору учреждения. </w:t>
      </w:r>
    </w:p>
    <w:p w:rsidR="00CD257C" w:rsidRDefault="004142A6">
      <w:pPr>
        <w:numPr>
          <w:ilvl w:val="1"/>
          <w:numId w:val="17"/>
        </w:numPr>
        <w:spacing w:after="168"/>
        <w:ind w:right="1"/>
      </w:pPr>
      <w:r>
        <w:t xml:space="preserve">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Центра.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CD257C" w:rsidRDefault="004142A6">
      <w:pPr>
        <w:spacing w:after="268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numPr>
          <w:ilvl w:val="0"/>
          <w:numId w:val="19"/>
        </w:numPr>
        <w:spacing w:after="62" w:line="259" w:lineRule="auto"/>
        <w:ind w:right="3926"/>
        <w:jc w:val="left"/>
      </w:pPr>
      <w:r>
        <w:rPr>
          <w:b/>
        </w:rPr>
        <w:lastRenderedPageBreak/>
        <w:t xml:space="preserve">Должностные обязанности </w:t>
      </w:r>
      <w:r>
        <w:t xml:space="preserve">Педагог-организатор: </w:t>
      </w:r>
    </w:p>
    <w:p w:rsidR="00CD257C" w:rsidRDefault="004142A6">
      <w:pPr>
        <w:numPr>
          <w:ilvl w:val="1"/>
          <w:numId w:val="19"/>
        </w:numPr>
        <w:ind w:right="1" w:hanging="778"/>
      </w:pPr>
      <w:r>
        <w:t>Содействует развитию личности, талантов и способностей, формированию общей культуры обучающихся (воспитанников, детей</w:t>
      </w:r>
      <w:proofErr w:type="gramStart"/>
      <w:r>
        <w:t>)..</w:t>
      </w:r>
      <w:proofErr w:type="gramEnd"/>
      <w:r>
        <w:t xml:space="preserve"> </w:t>
      </w:r>
    </w:p>
    <w:p w:rsidR="00CD257C" w:rsidRDefault="004142A6">
      <w:pPr>
        <w:numPr>
          <w:ilvl w:val="1"/>
          <w:numId w:val="19"/>
        </w:numPr>
        <w:ind w:right="1" w:hanging="778"/>
      </w:pPr>
      <w:r>
        <w:t xml:space="preserve">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 </w:t>
      </w:r>
    </w:p>
    <w:p w:rsidR="00CD257C" w:rsidRDefault="004142A6">
      <w:pPr>
        <w:numPr>
          <w:ilvl w:val="1"/>
          <w:numId w:val="19"/>
        </w:numPr>
        <w:ind w:right="1" w:hanging="778"/>
      </w:pPr>
      <w:r>
        <w:t xml:space="preserve">Занимается формированием списка детей, занимающихся на постоянной основе шахматами, реализацией плана учебно-воспитательных, внеурочных мероприятий. </w:t>
      </w:r>
    </w:p>
    <w:p w:rsidR="00CD257C" w:rsidRDefault="004142A6">
      <w:pPr>
        <w:numPr>
          <w:ilvl w:val="1"/>
          <w:numId w:val="19"/>
        </w:numPr>
        <w:ind w:right="1" w:hanging="778"/>
      </w:pPr>
      <w:r>
        <w:t xml:space="preserve"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</w:t>
      </w:r>
    </w:p>
    <w:p w:rsidR="00CD257C" w:rsidRDefault="004142A6">
      <w:pPr>
        <w:numPr>
          <w:ilvl w:val="1"/>
          <w:numId w:val="19"/>
        </w:numPr>
        <w:ind w:right="1" w:hanging="778"/>
      </w:pPr>
      <w:r>
        <w:t xml:space="preserve">Руководит работой по одному из направлений деятельности учреждения: </w:t>
      </w:r>
    </w:p>
    <w:p w:rsidR="00CD257C" w:rsidRDefault="004142A6">
      <w:pPr>
        <w:ind w:left="-5" w:right="678"/>
      </w:pPr>
      <w:r>
        <w:t xml:space="preserve">техническому, художественному, спортивному, туристско-краеведческому и др. 2.6. Способствует реализации прав ребенка на развитие творческих способностей. </w:t>
      </w:r>
    </w:p>
    <w:p w:rsidR="00CD257C" w:rsidRDefault="004142A6">
      <w:pPr>
        <w:numPr>
          <w:ilvl w:val="1"/>
          <w:numId w:val="20"/>
        </w:numPr>
        <w:ind w:right="1"/>
      </w:pPr>
      <w:r>
        <w:t xml:space="preserve">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 </w:t>
      </w:r>
    </w:p>
    <w:p w:rsidR="00CD257C" w:rsidRDefault="004142A6">
      <w:pPr>
        <w:numPr>
          <w:ilvl w:val="1"/>
          <w:numId w:val="20"/>
        </w:numPr>
        <w:ind w:right="1"/>
      </w:pPr>
      <w:r>
        <w:t xml:space="preserve">Привлекает к работе с обучающимися (воспитанниками, детьми) работников учреждений культуры и спорта, родителей, общественность. </w:t>
      </w:r>
    </w:p>
    <w:p w:rsidR="00CD257C" w:rsidRDefault="004142A6">
      <w:pPr>
        <w:numPr>
          <w:ilvl w:val="1"/>
          <w:numId w:val="20"/>
        </w:numPr>
        <w:ind w:right="1"/>
      </w:pPr>
      <w:r>
        <w:t xml:space="preserve">Оказывает поддержку детским кооперативам, иным формам организации труда обучающихся (воспитанников, детей). </w:t>
      </w:r>
    </w:p>
    <w:p w:rsidR="00CD257C" w:rsidRDefault="004142A6">
      <w:pPr>
        <w:numPr>
          <w:ilvl w:val="1"/>
          <w:numId w:val="20"/>
        </w:numPr>
        <w:spacing w:after="202"/>
        <w:ind w:right="1"/>
      </w:pPr>
      <w:r>
        <w:t xml:space="preserve">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 </w:t>
      </w:r>
    </w:p>
    <w:p w:rsidR="00CD257C" w:rsidRDefault="004142A6">
      <w:pPr>
        <w:pStyle w:val="1"/>
        <w:ind w:left="-5" w:right="0"/>
      </w:pPr>
      <w:r>
        <w:t xml:space="preserve">3. Права </w:t>
      </w:r>
    </w:p>
    <w:p w:rsidR="00CD257C" w:rsidRDefault="004142A6">
      <w:pPr>
        <w:ind w:left="-5" w:right="1"/>
      </w:pPr>
      <w:r>
        <w:t xml:space="preserve">Педагог-организатор вправе: </w:t>
      </w:r>
    </w:p>
    <w:p w:rsidR="00CD257C" w:rsidRDefault="004142A6">
      <w:pPr>
        <w:ind w:left="-5" w:right="1"/>
      </w:pPr>
      <w:r>
        <w:t xml:space="preserve">3.1. знакомиться с проектами решений руководства Центра и учреждения, касающихся его деятельности; </w:t>
      </w:r>
    </w:p>
    <w:p w:rsidR="00CD257C" w:rsidRDefault="004142A6">
      <w:pPr>
        <w:ind w:left="-5" w:right="1"/>
      </w:pPr>
      <w:r>
        <w:t xml:space="preserve">3.2. по вопросам, находящимся в его компетенции, вносить на рассмотрение руководства предложения по улучшению деятельности Центра и совершенствованию методов работы; замечания по деятельности работников; варианты устранения, имеющихся в деятельности Центра недостатков; </w:t>
      </w:r>
    </w:p>
    <w:p w:rsidR="00CD257C" w:rsidRDefault="004142A6">
      <w:pPr>
        <w:ind w:left="-5" w:right="1"/>
      </w:pPr>
      <w:r>
        <w:t xml:space="preserve">3.3. запрашивать лично или по поручению руководства от специалистов информацию и документы, необходимые для выполнения его должностных обязанностей; </w:t>
      </w:r>
    </w:p>
    <w:p w:rsidR="00CD257C" w:rsidRDefault="004142A6">
      <w:pPr>
        <w:ind w:left="-5" w:right="1"/>
      </w:pPr>
      <w:r>
        <w:t xml:space="preserve">3.4. привлекать специалистов Центра и сотрудников школы к решению задач, возложенных на него; </w:t>
      </w:r>
    </w:p>
    <w:p w:rsidR="00CD257C" w:rsidRDefault="004142A6">
      <w:pPr>
        <w:ind w:left="-5" w:right="1"/>
      </w:pPr>
      <w:r>
        <w:lastRenderedPageBreak/>
        <w:t xml:space="preserve">3.5. требовать от руководства учреждения оказания содействия в исполнении им его должностных обязанностей и прав. </w:t>
      </w:r>
    </w:p>
    <w:p w:rsidR="00CD257C" w:rsidRDefault="004142A6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CD257C" w:rsidRDefault="004142A6">
      <w:pPr>
        <w:pStyle w:val="1"/>
        <w:ind w:left="-5" w:right="0"/>
      </w:pPr>
      <w:r>
        <w:t xml:space="preserve">4. Ответственность </w:t>
      </w:r>
    </w:p>
    <w:p w:rsidR="00CD257C" w:rsidRDefault="004142A6">
      <w:pPr>
        <w:ind w:left="-5" w:right="1"/>
      </w:pPr>
      <w:r>
        <w:t xml:space="preserve">Педагог-организатор несет ответственность: </w:t>
      </w:r>
    </w:p>
    <w:p w:rsidR="00CD257C" w:rsidRDefault="004142A6">
      <w:pPr>
        <w:ind w:left="-5" w:right="1"/>
      </w:pPr>
      <w: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 </w:t>
      </w:r>
    </w:p>
    <w:p w:rsidR="00CD257C" w:rsidRDefault="004142A6">
      <w:pPr>
        <w:ind w:left="-5" w:right="1"/>
      </w:pPr>
      <w:r>
        <w:t xml:space="preserve">4.2.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 </w:t>
      </w:r>
    </w:p>
    <w:p w:rsidR="00CD257C" w:rsidRDefault="004142A6">
      <w:pPr>
        <w:spacing w:after="214"/>
        <w:ind w:left="-5" w:right="1"/>
      </w:pPr>
      <w:r>
        <w:t xml:space="preserve">4.3. за причинение материального ущерба - в пределах, определенных действующим трудовым и гражданским законодательством Российской Федерации. </w:t>
      </w:r>
    </w:p>
    <w:p w:rsidR="00CD257C" w:rsidRDefault="004142A6">
      <w:pPr>
        <w:pStyle w:val="1"/>
        <w:spacing w:after="14"/>
        <w:ind w:left="-5" w:right="0"/>
      </w:pPr>
      <w:r>
        <w:t xml:space="preserve">5. Заключительные положения    </w:t>
      </w:r>
    </w:p>
    <w:p w:rsidR="00CD257C" w:rsidRDefault="004142A6">
      <w:pPr>
        <w:ind w:left="-5" w:right="1"/>
      </w:pPr>
      <w: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 </w:t>
      </w:r>
    </w:p>
    <w:p w:rsidR="00CD257C" w:rsidRDefault="004142A6">
      <w:pPr>
        <w:ind w:left="-5" w:right="1"/>
      </w:pPr>
      <w: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 </w:t>
      </w:r>
    </w:p>
    <w:p w:rsidR="00CD257C" w:rsidRDefault="004142A6">
      <w:pPr>
        <w:ind w:left="-5" w:right="1"/>
      </w:pPr>
      <w: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 </w:t>
      </w:r>
    </w:p>
    <w:p w:rsidR="00CD257C" w:rsidRDefault="004142A6">
      <w:pPr>
        <w:ind w:left="-5" w:right="1"/>
      </w:pPr>
      <w:r>
        <w:t xml:space="preserve">5.4. Должностная инструкция изготавливается в двух идентичных экземплярах и утверждается руководителем организации.  </w:t>
      </w:r>
    </w:p>
    <w:p w:rsidR="00CD257C" w:rsidRDefault="004142A6">
      <w:pPr>
        <w:ind w:left="-5" w:right="1"/>
      </w:pPr>
      <w: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 </w:t>
      </w:r>
    </w:p>
    <w:p w:rsidR="00CD257C" w:rsidRDefault="004142A6">
      <w:pPr>
        <w:ind w:left="-5" w:right="1"/>
      </w:pPr>
      <w:r>
        <w:t xml:space="preserve">5.6. Один из полностью заполненных экземпляров подлежит обязательной передаче работнику для использования в трудовой деятельности.  </w:t>
      </w:r>
    </w:p>
    <w:p w:rsidR="00CD257C" w:rsidRDefault="004142A6">
      <w:pPr>
        <w:ind w:left="-5" w:right="1"/>
      </w:pPr>
      <w: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 </w:t>
      </w:r>
    </w:p>
    <w:p w:rsidR="00CD257C" w:rsidRDefault="004142A6">
      <w:pPr>
        <w:ind w:left="-5" w:right="1"/>
      </w:pPr>
      <w: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 </w:t>
      </w:r>
    </w:p>
    <w:p w:rsidR="00CD257C" w:rsidRDefault="004142A6">
      <w:pPr>
        <w:spacing w:after="19" w:line="259" w:lineRule="auto"/>
        <w:ind w:left="0" w:right="0" w:firstLine="0"/>
        <w:jc w:val="left"/>
      </w:pPr>
      <w:r>
        <w:t xml:space="preserve">  </w:t>
      </w:r>
    </w:p>
    <w:p w:rsidR="00CD257C" w:rsidRDefault="004142A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D257C">
      <w:headerReference w:type="even" r:id="rId13"/>
      <w:headerReference w:type="default" r:id="rId14"/>
      <w:headerReference w:type="first" r:id="rId15"/>
      <w:pgSz w:w="11906" w:h="16838"/>
      <w:pgMar w:top="1183" w:right="844" w:bottom="1585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60F" w:rsidRDefault="003E560F">
      <w:pPr>
        <w:spacing w:after="0" w:line="240" w:lineRule="auto"/>
      </w:pPr>
      <w:r>
        <w:separator/>
      </w:r>
    </w:p>
  </w:endnote>
  <w:endnote w:type="continuationSeparator" w:id="0">
    <w:p w:rsidR="003E560F" w:rsidRDefault="003E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60F" w:rsidRDefault="003E560F">
      <w:pPr>
        <w:spacing w:after="0" w:line="240" w:lineRule="auto"/>
      </w:pPr>
      <w:r>
        <w:separator/>
      </w:r>
    </w:p>
  </w:footnote>
  <w:footnote w:type="continuationSeparator" w:id="0">
    <w:p w:rsidR="003E560F" w:rsidRDefault="003E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7C" w:rsidRDefault="00CD257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7C" w:rsidRDefault="00CD257C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7C" w:rsidRDefault="00CD257C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7C" w:rsidRDefault="004142A6">
    <w:pPr>
      <w:spacing w:after="0" w:line="259" w:lineRule="auto"/>
      <w:ind w:left="0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7C" w:rsidRDefault="004142A6">
    <w:pPr>
      <w:spacing w:after="0" w:line="259" w:lineRule="auto"/>
      <w:ind w:left="0" w:right="0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7C" w:rsidRDefault="004142A6">
    <w:pPr>
      <w:spacing w:after="0" w:line="259" w:lineRule="auto"/>
      <w:ind w:left="0" w:right="0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7C" w:rsidRDefault="00CD257C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7C" w:rsidRDefault="00CD257C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7C" w:rsidRDefault="00CD257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BC7"/>
    <w:multiLevelType w:val="hybridMultilevel"/>
    <w:tmpl w:val="EF2851B6"/>
    <w:lvl w:ilvl="0" w:tplc="3A505A56">
      <w:start w:val="1"/>
      <w:numFmt w:val="bullet"/>
      <w:lvlText w:val="-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CF2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48C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0B7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404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E9E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C1D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EF9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8EA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E5D49"/>
    <w:multiLevelType w:val="multilevel"/>
    <w:tmpl w:val="F690B82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9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B070B"/>
    <w:multiLevelType w:val="hybridMultilevel"/>
    <w:tmpl w:val="D0BE94AA"/>
    <w:lvl w:ilvl="0" w:tplc="E6A8760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66E34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06C3C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AF500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D27630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2EBB0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A5EB0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848AC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29FDA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E458AF"/>
    <w:multiLevelType w:val="multilevel"/>
    <w:tmpl w:val="10DAC4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7278A5"/>
    <w:multiLevelType w:val="multilevel"/>
    <w:tmpl w:val="47980E7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3"/>
      <w:numFmt w:val="decimal"/>
      <w:lvlRestart w:val="0"/>
      <w:lvlText w:val="%1.%2.%3.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247FB0"/>
    <w:multiLevelType w:val="multilevel"/>
    <w:tmpl w:val="BF7A541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33332C"/>
    <w:multiLevelType w:val="hybridMultilevel"/>
    <w:tmpl w:val="BF886B6A"/>
    <w:lvl w:ilvl="0" w:tplc="2C18157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015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055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288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0EB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491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455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E78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A59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C46D07"/>
    <w:multiLevelType w:val="hybridMultilevel"/>
    <w:tmpl w:val="CD2A6D84"/>
    <w:lvl w:ilvl="0" w:tplc="F4806F6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417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C0BB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426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99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ABE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A63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6282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240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236A52"/>
    <w:multiLevelType w:val="multilevel"/>
    <w:tmpl w:val="3E746A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484BA2"/>
    <w:multiLevelType w:val="hybridMultilevel"/>
    <w:tmpl w:val="AB488942"/>
    <w:lvl w:ilvl="0" w:tplc="140EAF5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E1B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02F4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6C1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2DF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4FB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434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9ECC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C39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542783"/>
    <w:multiLevelType w:val="multilevel"/>
    <w:tmpl w:val="2AA2FD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E36EB1"/>
    <w:multiLevelType w:val="multilevel"/>
    <w:tmpl w:val="A112CF8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6"/>
      <w:numFmt w:val="decimal"/>
      <w:lvlRestart w:val="0"/>
      <w:lvlText w:val="%1.%2.%3.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4E6CD1"/>
    <w:multiLevelType w:val="multilevel"/>
    <w:tmpl w:val="AEB6F1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173F3A"/>
    <w:multiLevelType w:val="hybridMultilevel"/>
    <w:tmpl w:val="95D4630E"/>
    <w:lvl w:ilvl="0" w:tplc="9788B548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CE8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A67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051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238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4EF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4CC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474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48FC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BC59BD"/>
    <w:multiLevelType w:val="hybridMultilevel"/>
    <w:tmpl w:val="01BCF4A2"/>
    <w:lvl w:ilvl="0" w:tplc="8110A0B4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A4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461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25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6AF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AE9C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2A4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C9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65C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FF6588"/>
    <w:multiLevelType w:val="hybridMultilevel"/>
    <w:tmpl w:val="A0BE48A6"/>
    <w:lvl w:ilvl="0" w:tplc="8F9017F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6F342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46A44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80346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A5C18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64F76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C0EF22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81594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6B998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A177F7"/>
    <w:multiLevelType w:val="multilevel"/>
    <w:tmpl w:val="04045A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0F7BA9"/>
    <w:multiLevelType w:val="multilevel"/>
    <w:tmpl w:val="A19C857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FC7865"/>
    <w:multiLevelType w:val="multilevel"/>
    <w:tmpl w:val="106C6678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0865FD"/>
    <w:multiLevelType w:val="multilevel"/>
    <w:tmpl w:val="E730B9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17"/>
  </w:num>
  <w:num w:numId="7">
    <w:abstractNumId w:val="1"/>
  </w:num>
  <w:num w:numId="8">
    <w:abstractNumId w:val="5"/>
  </w:num>
  <w:num w:numId="9">
    <w:abstractNumId w:val="10"/>
  </w:num>
  <w:num w:numId="10">
    <w:abstractNumId w:val="15"/>
  </w:num>
  <w:num w:numId="11">
    <w:abstractNumId w:val="9"/>
  </w:num>
  <w:num w:numId="12">
    <w:abstractNumId w:val="14"/>
  </w:num>
  <w:num w:numId="13">
    <w:abstractNumId w:val="7"/>
  </w:num>
  <w:num w:numId="14">
    <w:abstractNumId w:val="6"/>
  </w:num>
  <w:num w:numId="15">
    <w:abstractNumId w:val="13"/>
  </w:num>
  <w:num w:numId="16">
    <w:abstractNumId w:val="16"/>
  </w:num>
  <w:num w:numId="17">
    <w:abstractNumId w:val="19"/>
  </w:num>
  <w:num w:numId="18">
    <w:abstractNumId w:val="8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7C"/>
    <w:rsid w:val="003E560F"/>
    <w:rsid w:val="004142A6"/>
    <w:rsid w:val="009B0AC3"/>
    <w:rsid w:val="00A50CCB"/>
    <w:rsid w:val="00C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CC2A"/>
  <w15:docId w15:val="{9A47AC93-F1A7-4777-9720-9C26F825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4" w:lineRule="auto"/>
      <w:ind w:left="6016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2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9348</Words>
  <Characters>53285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cp:keywords/>
  <cp:lastModifiedBy>Admin</cp:lastModifiedBy>
  <cp:revision>2</cp:revision>
  <dcterms:created xsi:type="dcterms:W3CDTF">2023-04-25T09:57:00Z</dcterms:created>
  <dcterms:modified xsi:type="dcterms:W3CDTF">2023-04-25T09:57:00Z</dcterms:modified>
</cp:coreProperties>
</file>