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97" w:rsidRDefault="00F10799" w:rsidP="00F10799">
      <w:pPr>
        <w:spacing w:after="268" w:line="256" w:lineRule="auto"/>
        <w:ind w:left="57" w:right="0" w:hanging="5"/>
        <w:jc w:val="center"/>
      </w:pPr>
      <w:r>
        <w:rPr>
          <w:sz w:val="22"/>
        </w:rPr>
        <w:t xml:space="preserve">Муниципальное казённое общеобразовательное учреждение «Основная общеобразовательная школа», д. </w:t>
      </w:r>
      <w:proofErr w:type="gramStart"/>
      <w:r>
        <w:rPr>
          <w:sz w:val="22"/>
        </w:rPr>
        <w:t xml:space="preserve">Каменка </w:t>
      </w:r>
      <w:r>
        <w:rPr>
          <w:sz w:val="22"/>
        </w:rPr>
        <w:t xml:space="preserve"> Козельского</w:t>
      </w:r>
      <w:proofErr w:type="gramEnd"/>
      <w:r>
        <w:rPr>
          <w:sz w:val="22"/>
        </w:rPr>
        <w:t xml:space="preserve"> района Калужской области.</w:t>
      </w:r>
    </w:p>
    <w:p w:rsidR="00C24097" w:rsidRDefault="00F10799">
      <w:pPr>
        <w:spacing w:after="0" w:line="259" w:lineRule="auto"/>
        <w:ind w:left="82" w:right="0" w:firstLine="0"/>
        <w:jc w:val="center"/>
      </w:pPr>
      <w:r>
        <w:rPr>
          <w:sz w:val="22"/>
        </w:rPr>
        <w:t xml:space="preserve">Приказ </w:t>
      </w:r>
    </w:p>
    <w:tbl>
      <w:tblPr>
        <w:tblStyle w:val="TableGrid"/>
        <w:tblW w:w="9414" w:type="dxa"/>
        <w:tblInd w:w="-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4673"/>
      </w:tblGrid>
      <w:tr w:rsidR="00C24097">
        <w:trPr>
          <w:trHeight w:val="562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097" w:rsidRDefault="00C24097">
            <w:pPr>
              <w:spacing w:after="0" w:line="259" w:lineRule="auto"/>
              <w:ind w:left="-1450" w:right="2321" w:firstLine="0"/>
              <w:jc w:val="left"/>
            </w:pPr>
          </w:p>
          <w:p w:rsidR="00C24097" w:rsidRDefault="00C240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C24097" w:rsidRDefault="00C24097">
            <w:pPr>
              <w:spacing w:after="0" w:line="259" w:lineRule="auto"/>
              <w:ind w:left="2321" w:right="0" w:firstLine="0"/>
              <w:jc w:val="left"/>
            </w:pPr>
          </w:p>
        </w:tc>
      </w:tr>
    </w:tbl>
    <w:p w:rsidR="00C24097" w:rsidRDefault="00F10799">
      <w:pPr>
        <w:spacing w:after="234" w:line="256" w:lineRule="auto"/>
        <w:ind w:left="57" w:right="5223" w:hanging="5"/>
      </w:pPr>
      <w:r>
        <w:rPr>
          <w:sz w:val="22"/>
        </w:rPr>
        <w:t>О создании на базе МКОУ ООШ д. Каменка</w:t>
      </w:r>
      <w:r>
        <w:rPr>
          <w:sz w:val="22"/>
        </w:rPr>
        <w:t xml:space="preserve"> центра образования «Точка роста» естественно-научного и технологического профилей.</w:t>
      </w:r>
    </w:p>
    <w:p w:rsidR="00C24097" w:rsidRDefault="00F10799">
      <w:pPr>
        <w:ind w:left="57" w:firstLine="720"/>
      </w:pPr>
      <w:r>
        <w:t>В соответствии с распоряжением Министерства просвещения Российской Федерации от 12 января 2021 г. ГЫ Р-6, решения п</w:t>
      </w:r>
      <w:r>
        <w:t>едагогического совета протокол №        от         июня 2022</w:t>
      </w:r>
      <w:r>
        <w:t xml:space="preserve"> г. и в целях реализации национального проекта «Образование» в 2022-2023</w:t>
      </w:r>
      <w:r>
        <w:t xml:space="preserve"> учебном году</w:t>
      </w:r>
    </w:p>
    <w:p w:rsidR="00C24097" w:rsidRDefault="00F10799">
      <w:pPr>
        <w:spacing w:after="336" w:line="259" w:lineRule="auto"/>
        <w:ind w:left="72" w:right="0" w:firstLine="0"/>
        <w:jc w:val="left"/>
      </w:pPr>
      <w:r>
        <w:rPr>
          <w:sz w:val="20"/>
        </w:rPr>
        <w:t>ПРИКАЗЫВАЮ:</w:t>
      </w:r>
    </w:p>
    <w:p w:rsidR="00C24097" w:rsidRDefault="00F10799">
      <w:pPr>
        <w:numPr>
          <w:ilvl w:val="0"/>
          <w:numId w:val="1"/>
        </w:numPr>
        <w:spacing w:after="35"/>
        <w:ind w:right="127" w:hanging="355"/>
      </w:pPr>
      <w:r>
        <w:t>Создать в 2022</w:t>
      </w:r>
      <w:r>
        <w:t>-2023 учебном году на базе МКОУ ООШ д. Каменка</w:t>
      </w:r>
      <w:r>
        <w:t xml:space="preserve"> Центр образования естественно-науч</w:t>
      </w:r>
      <w:r>
        <w:t>ной и технологической направленности «Точка роста» (далее - Центр) без выделения структурного подразделения, без образования нового юридического лица, отдельного расчетного счета.</w:t>
      </w:r>
    </w:p>
    <w:p w:rsidR="00C24097" w:rsidRDefault="00F10799">
      <w:pPr>
        <w:numPr>
          <w:ilvl w:val="0"/>
          <w:numId w:val="1"/>
        </w:numPr>
        <w:spacing w:after="27"/>
        <w:ind w:right="127" w:hanging="355"/>
      </w:pPr>
      <w:r>
        <w:t>Определить помещения, в которых будет располагаться Центр:</w:t>
      </w:r>
    </w:p>
    <w:p w:rsidR="00C24097" w:rsidRDefault="00F10799">
      <w:pPr>
        <w:numPr>
          <w:ilvl w:val="1"/>
          <w:numId w:val="1"/>
        </w:numPr>
        <w:ind w:right="47" w:hanging="442"/>
      </w:pPr>
      <w:r>
        <w:t>№ 2 «Физическая и</w:t>
      </w:r>
      <w:r>
        <w:t xml:space="preserve"> химическая лаборатория» (на базе кабинета </w:t>
      </w:r>
      <w:r>
        <w:t>«Физика и химия</w:t>
      </w:r>
      <w:r>
        <w:t xml:space="preserve">»). </w:t>
      </w:r>
      <w:r>
        <w:rPr>
          <w:noProof/>
        </w:rPr>
        <w:drawing>
          <wp:inline distT="0" distB="0" distL="0" distR="0">
            <wp:extent cx="12194" cy="18290"/>
            <wp:effectExtent l="0" t="0" r="0" b="0"/>
            <wp:docPr id="1871" name="Picture 1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" name="Picture 18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097" w:rsidRDefault="00F10799">
      <w:pPr>
        <w:numPr>
          <w:ilvl w:val="1"/>
          <w:numId w:val="1"/>
        </w:numPr>
        <w:ind w:right="47" w:hanging="442"/>
      </w:pPr>
      <w:r>
        <w:t xml:space="preserve">№ 1 «Биологическая лаборатория» (на базе кабинета </w:t>
      </w:r>
      <w:r>
        <w:t>«Биология»).</w:t>
      </w:r>
    </w:p>
    <w:p w:rsidR="00C24097" w:rsidRDefault="00F10799">
      <w:pPr>
        <w:ind w:left="398" w:right="47" w:hanging="341"/>
      </w:pPr>
      <w:r>
        <w:t xml:space="preserve">З. Утвердить «Положение о деятельности Центра образования естественно научной и технологической направленностей «Точка роста» на </w:t>
      </w:r>
      <w:r>
        <w:t xml:space="preserve">базе Муниципального казенного общеобразовательного учреждения «Основная общеобразовательная школа», </w:t>
      </w:r>
      <w:proofErr w:type="spellStart"/>
      <w:r>
        <w:t>д.Каменка</w:t>
      </w:r>
      <w:proofErr w:type="spellEnd"/>
      <w:r>
        <w:t xml:space="preserve"> Козельского района Калужской области», рассмотренное и рекомендованное к утверждению на педагогическом совете. (Приложение № 1).</w:t>
      </w:r>
    </w:p>
    <w:p w:rsidR="00C24097" w:rsidRDefault="00F10799">
      <w:pPr>
        <w:numPr>
          <w:ilvl w:val="0"/>
          <w:numId w:val="2"/>
        </w:numPr>
        <w:spacing w:after="43"/>
        <w:ind w:right="47" w:hanging="413"/>
      </w:pPr>
      <w:r>
        <w:t>Н</w:t>
      </w:r>
      <w:r>
        <w:t>азначить руководителем (куратором, ответственным за функционирование и развитие) центра директора школы Сидоренко М.И.</w:t>
      </w:r>
    </w:p>
    <w:p w:rsidR="00C24097" w:rsidRDefault="00F10799">
      <w:pPr>
        <w:numPr>
          <w:ilvl w:val="0"/>
          <w:numId w:val="2"/>
        </w:numPr>
        <w:ind w:right="47" w:hanging="413"/>
      </w:pPr>
      <w:r>
        <w:t>Сидоренко М.И.</w:t>
      </w:r>
      <w:r>
        <w:t xml:space="preserve"> - руководителю Центра «Точка роста»:</w:t>
      </w:r>
    </w:p>
    <w:p w:rsidR="00C24097" w:rsidRDefault="00F10799">
      <w:pPr>
        <w:numPr>
          <w:ilvl w:val="1"/>
          <w:numId w:val="2"/>
        </w:numPr>
        <w:ind w:right="47" w:hanging="446"/>
      </w:pPr>
      <w:r>
        <w:t>Осуществлять общее руководство Центром, своевременно готовить планы работы и отчет</w:t>
      </w:r>
      <w:r>
        <w:t>ность по работе Центра, организовать своевременное открытие Центра, освещение мероприятия в средствах массовой информации.</w:t>
      </w:r>
    </w:p>
    <w:p w:rsidR="00C24097" w:rsidRDefault="00F10799">
      <w:pPr>
        <w:numPr>
          <w:ilvl w:val="1"/>
          <w:numId w:val="2"/>
        </w:numPr>
        <w:ind w:right="47" w:hanging="446"/>
      </w:pPr>
      <w:r>
        <w:t>Ознакомить педагогический коллектив с нормативными документами, регламентирующими деятельность Центра естественно-научной и технологи</w:t>
      </w:r>
      <w:r>
        <w:t>ческой направленностей «Точка роста».</w:t>
      </w:r>
    </w:p>
    <w:p w:rsidR="00C24097" w:rsidRDefault="00F10799">
      <w:pPr>
        <w:numPr>
          <w:ilvl w:val="1"/>
          <w:numId w:val="2"/>
        </w:numPr>
        <w:ind w:right="47" w:hanging="446"/>
      </w:pPr>
      <w:r>
        <w:t>Предоставить на утверждение проекты зонирования кабинетов, указанных в п. 2.</w:t>
      </w:r>
    </w:p>
    <w:p w:rsidR="00C24097" w:rsidRDefault="00F10799">
      <w:pPr>
        <w:numPr>
          <w:ilvl w:val="1"/>
          <w:numId w:val="2"/>
        </w:numPr>
        <w:spacing w:after="29" w:line="258" w:lineRule="auto"/>
        <w:ind w:right="47" w:hanging="446"/>
      </w:pPr>
      <w:r>
        <w:t>В срок до 10.09.2021 организовать набор обучающихся по программам внеурочной деятельности, дополнительным образовательным программам Центра «Точка роста».</w:t>
      </w:r>
    </w:p>
    <w:p w:rsidR="00C24097" w:rsidRDefault="00F10799">
      <w:pPr>
        <w:numPr>
          <w:ilvl w:val="0"/>
          <w:numId w:val="2"/>
        </w:numPr>
        <w:ind w:right="47" w:hanging="413"/>
      </w:pPr>
      <w:r>
        <w:t>С целью осуществления мероприятий по созданию Центра утвердить состав рабочей группы в следующем сост</w:t>
      </w:r>
      <w:r>
        <w:t>аве:</w:t>
      </w:r>
    </w:p>
    <w:p w:rsidR="00C24097" w:rsidRDefault="00F10799">
      <w:pPr>
        <w:ind w:left="67" w:right="47"/>
      </w:pPr>
      <w:proofErr w:type="spellStart"/>
      <w:r>
        <w:t>Илюхина</w:t>
      </w:r>
      <w:proofErr w:type="spellEnd"/>
      <w:r>
        <w:t xml:space="preserve"> Т.Д</w:t>
      </w:r>
      <w:r>
        <w:t>. - зам. директора по УВР, учитель химии и биологии</w:t>
      </w:r>
    </w:p>
    <w:p w:rsidR="00C24097" w:rsidRDefault="00F10799">
      <w:pPr>
        <w:ind w:left="67" w:right="47"/>
      </w:pPr>
      <w:r>
        <w:t xml:space="preserve">                         </w:t>
      </w:r>
      <w:r>
        <w:t>- учитель математики и физики</w:t>
      </w:r>
    </w:p>
    <w:p w:rsidR="00C24097" w:rsidRDefault="00F10799">
      <w:pPr>
        <w:numPr>
          <w:ilvl w:val="0"/>
          <w:numId w:val="2"/>
        </w:numPr>
        <w:ind w:right="47" w:hanging="413"/>
      </w:pPr>
      <w:r>
        <w:t>Утвердить План мероприятий на 2022</w:t>
      </w:r>
      <w:r>
        <w:t xml:space="preserve"> -2023 </w:t>
      </w:r>
      <w:proofErr w:type="spellStart"/>
      <w:r>
        <w:t>гг</w:t>
      </w:r>
      <w:proofErr w:type="spellEnd"/>
      <w:r>
        <w:t xml:space="preserve"> центра «Точка роста» естественно-научной и технологической направленностей на базе МКОУ </w:t>
      </w:r>
      <w:r>
        <w:t>ООШ д. Каменка</w:t>
      </w:r>
      <w:r>
        <w:t xml:space="preserve"> (Приложение № 2).</w:t>
      </w:r>
    </w:p>
    <w:p w:rsidR="00C24097" w:rsidRDefault="00F10799">
      <w:pPr>
        <w:numPr>
          <w:ilvl w:val="0"/>
          <w:numId w:val="2"/>
        </w:numPr>
        <w:spacing w:after="0" w:line="258" w:lineRule="auto"/>
        <w:ind w:right="47" w:hanging="413"/>
      </w:pPr>
      <w:r>
        <w:lastRenderedPageBreak/>
        <w:t>Утвердить план учебно-воспитательных, внеурочных и социоку</w:t>
      </w:r>
      <w:r>
        <w:t xml:space="preserve">льтурных мероприятий в центре образования естественно-научной и технологической направленностей «Точка роста» в МКОУ </w:t>
      </w:r>
      <w:r>
        <w:t>ООШ д. Каменка на 2022-2023</w:t>
      </w:r>
      <w:bookmarkStart w:id="0" w:name="_GoBack"/>
      <w:bookmarkEnd w:id="0"/>
      <w:r>
        <w:t xml:space="preserve"> учебный год (Приложение № З).</w:t>
      </w:r>
    </w:p>
    <w:p w:rsidR="00C24097" w:rsidRDefault="00F10799">
      <w:pPr>
        <w:numPr>
          <w:ilvl w:val="0"/>
          <w:numId w:val="2"/>
        </w:numPr>
        <w:ind w:right="47" w:hanging="413"/>
      </w:pPr>
      <w:r>
        <w:t>Утвердить должностную инструкцию руководителя Центра образовани</w:t>
      </w:r>
      <w:r>
        <w:t>я естественнонаучной и технологической направленностей «Точка роста» (Приложение № 4).</w:t>
      </w:r>
    </w:p>
    <w:p w:rsidR="00C24097" w:rsidRDefault="00F10799">
      <w:pPr>
        <w:numPr>
          <w:ilvl w:val="0"/>
          <w:numId w:val="2"/>
        </w:numPr>
        <w:ind w:right="47" w:hanging="413"/>
      </w:pPr>
      <w:r>
        <w:t>Утвердить порядок решения вопросов материально-технического и имущественного характера Центра образования естественно-научной и технологической направленностей «Точка ро</w:t>
      </w:r>
      <w:r>
        <w:t>ста» (Приложение № 5).</w:t>
      </w:r>
    </w:p>
    <w:p w:rsidR="00C24097" w:rsidRDefault="00F10799">
      <w:pPr>
        <w:numPr>
          <w:ilvl w:val="0"/>
          <w:numId w:val="2"/>
        </w:numPr>
        <w:ind w:right="47" w:hanging="413"/>
      </w:pPr>
      <w:r>
        <w:t>Контроль исполнения приказа оставляю за собой.</w:t>
      </w:r>
    </w:p>
    <w:p w:rsidR="00F10799" w:rsidRDefault="00F10799" w:rsidP="00F10799">
      <w:pPr>
        <w:ind w:left="470" w:right="47" w:firstLine="0"/>
      </w:pPr>
    </w:p>
    <w:p w:rsidR="00F10799" w:rsidRDefault="00F10799" w:rsidP="00F10799">
      <w:pPr>
        <w:ind w:left="470" w:right="47" w:firstLine="0"/>
      </w:pPr>
    </w:p>
    <w:p w:rsidR="00F10799" w:rsidRDefault="00F10799" w:rsidP="00F10799">
      <w:pPr>
        <w:ind w:left="470" w:right="47" w:firstLine="0"/>
      </w:pPr>
    </w:p>
    <w:p w:rsidR="00F10799" w:rsidRDefault="00F10799" w:rsidP="00F10799">
      <w:pPr>
        <w:ind w:left="470" w:right="47" w:firstLine="0"/>
      </w:pPr>
    </w:p>
    <w:p w:rsidR="00F10799" w:rsidRDefault="00F10799" w:rsidP="00F10799">
      <w:pPr>
        <w:ind w:left="470" w:right="47" w:firstLine="0"/>
      </w:pPr>
    </w:p>
    <w:p w:rsidR="00F10799" w:rsidRDefault="00F10799" w:rsidP="00F10799">
      <w:pPr>
        <w:ind w:left="470" w:right="47" w:firstLine="0"/>
      </w:pPr>
    </w:p>
    <w:p w:rsidR="00C24097" w:rsidRDefault="00F10799">
      <w:pPr>
        <w:tabs>
          <w:tab w:val="center" w:pos="4695"/>
        </w:tabs>
        <w:ind w:left="0" w:right="0" w:firstLine="0"/>
        <w:jc w:val="left"/>
      </w:pPr>
      <w:r>
        <w:t xml:space="preserve">Директор </w:t>
      </w:r>
      <w:r>
        <w:t>школы</w:t>
      </w:r>
      <w:r>
        <w:tab/>
      </w:r>
      <w:proofErr w:type="spellStart"/>
      <w:r>
        <w:t>М.И.Сидоренко</w:t>
      </w:r>
      <w:proofErr w:type="spellEnd"/>
    </w:p>
    <w:sectPr w:rsidR="00C24097">
      <w:pgSz w:w="11560" w:h="16480"/>
      <w:pgMar w:top="583" w:right="720" w:bottom="1039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032C5"/>
    <w:multiLevelType w:val="multilevel"/>
    <w:tmpl w:val="FF2010E4"/>
    <w:lvl w:ilvl="0">
      <w:start w:val="4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EB3DEE"/>
    <w:multiLevelType w:val="multilevel"/>
    <w:tmpl w:val="23C6AF24"/>
    <w:lvl w:ilvl="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97"/>
    <w:rsid w:val="00C24097"/>
    <w:rsid w:val="00F1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801C"/>
  <w15:docId w15:val="{2CB16167-2484-4F15-9296-D5C50AA1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53" w:lineRule="auto"/>
      <w:ind w:left="68" w:right="13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2022-06-02T08:10:00Z</dcterms:created>
  <dcterms:modified xsi:type="dcterms:W3CDTF">2022-06-02T08:10:00Z</dcterms:modified>
</cp:coreProperties>
</file>