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63" w:rsidRDefault="00963563" w:rsidP="00963563">
      <w:pPr>
        <w:spacing w:after="0" w:line="259" w:lineRule="auto"/>
        <w:ind w:left="567" w:right="0" w:firstLine="0"/>
        <w:jc w:val="left"/>
        <w:rPr>
          <w:b/>
        </w:rPr>
      </w:pPr>
      <w:r>
        <w:rPr>
          <w:b/>
          <w:noProof/>
          <w:szCs w:val="24"/>
        </w:rPr>
        <w:drawing>
          <wp:inline distT="0" distB="0" distL="0" distR="0">
            <wp:extent cx="6537960" cy="924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10427_1408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924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F7F">
        <w:rPr>
          <w:b/>
        </w:rPr>
        <w:t xml:space="preserve"> </w:t>
      </w:r>
    </w:p>
    <w:p w:rsidR="00541F7F" w:rsidRPr="00541F7F" w:rsidRDefault="00963563" w:rsidP="00963563">
      <w:pPr>
        <w:spacing w:after="0" w:line="259" w:lineRule="auto"/>
        <w:ind w:left="567" w:right="0" w:firstLine="0"/>
        <w:jc w:val="center"/>
        <w:rPr>
          <w:b/>
        </w:rPr>
      </w:pPr>
      <w:r>
        <w:rPr>
          <w:b/>
        </w:rPr>
        <w:lastRenderedPageBreak/>
        <w:t xml:space="preserve">2. </w:t>
      </w:r>
      <w:r w:rsidR="00541F7F" w:rsidRPr="00541F7F">
        <w:rPr>
          <w:b/>
        </w:rPr>
        <w:t>Общие требования к порядку приёма на обучение по образовательным программам начального общего, основного общего образования в МКОУ ООШ д.Каменка</w:t>
      </w:r>
    </w:p>
    <w:p w:rsidR="00541F7F" w:rsidRPr="00931CB6" w:rsidRDefault="0033091F" w:rsidP="00931CB6">
      <w:pPr>
        <w:spacing w:after="0" w:line="259" w:lineRule="auto"/>
        <w:ind w:right="0"/>
      </w:pPr>
      <w:r>
        <w:t xml:space="preserve">       </w:t>
      </w:r>
      <w:r w:rsidR="00931CB6" w:rsidRPr="00931CB6">
        <w:t>2.1. МКОУ ООШ д.Каменка обеспечивает приём граждан, которые проживают на территории муниципального района «Козельский район», за которой МКОУ ООШ д.Каменка закреплена Постановлением администрации муниципального района «Козельский район» Калужской области ( далее- закреплённая территория), и имеющих право на получение общего образования соответствующего уровня ( далее- закреплённые лица).</w:t>
      </w:r>
    </w:p>
    <w:p w:rsidR="008B0817" w:rsidRDefault="00931CB6" w:rsidP="00931CB6">
      <w:pPr>
        <w:ind w:left="-15" w:right="85" w:firstLine="572"/>
      </w:pPr>
      <w:r>
        <w:t xml:space="preserve">      </w:t>
      </w:r>
      <w:r w:rsidR="00F93FB3">
        <w:t xml:space="preserve">2.2. </w:t>
      </w:r>
      <w:r>
        <w:t xml:space="preserve">  </w:t>
      </w:r>
      <w:r w:rsidR="00F93FB3">
        <w:t>Закрепленным лицам может быть отказано в приеме только по причине отсутствия свобо</w:t>
      </w:r>
      <w:r>
        <w:t>дных мест в МКОУ ООШ д.Каменка</w:t>
      </w:r>
      <w:r w:rsidR="00F93FB3">
        <w:t>, с учетом того, что наполняемость классов устанавливается в количестве, определ</w:t>
      </w:r>
      <w:bookmarkStart w:id="0" w:name="_GoBack"/>
      <w:bookmarkEnd w:id="0"/>
      <w:r w:rsidR="00F93FB3">
        <w:t>енном</w:t>
      </w:r>
      <w:hyperlink r:id="rId8">
        <w:r w:rsidR="00F93FB3">
          <w:rPr>
            <w:b/>
          </w:rPr>
          <w:t xml:space="preserve"> </w:t>
        </w:r>
      </w:hyperlink>
      <w:hyperlink r:id="rId9">
        <w:r w:rsidR="00F93FB3">
          <w:t xml:space="preserve">Постановлением Главного государственного санитарного врача РФ от </w:t>
        </w:r>
      </w:hyperlink>
      <w:hyperlink r:id="rId10">
        <w:r w:rsidR="00F93FB3">
          <w:t>29.12.2010</w:t>
        </w:r>
      </w:hyperlink>
      <w:hyperlink r:id="rId11">
        <w:r w:rsidR="00F93FB3">
          <w:t xml:space="preserve"> </w:t>
        </w:r>
      </w:hyperlink>
      <w:hyperlink r:id="rId12">
        <w:r w:rsidR="00F93FB3">
          <w:t>г. №</w:t>
        </w:r>
      </w:hyperlink>
      <w:hyperlink r:id="rId13">
        <w:r w:rsidR="00F93FB3">
          <w:t xml:space="preserve"> </w:t>
        </w:r>
      </w:hyperlink>
      <w:hyperlink r:id="rId14">
        <w:r w:rsidR="00F93FB3">
          <w:t>189 «</w:t>
        </w:r>
      </w:hyperlink>
      <w:hyperlink r:id="rId15">
        <w:r w:rsidR="00F93FB3">
          <w:t>Об утверждении СанПиН 2.4.2.2821</w:t>
        </w:r>
      </w:hyperlink>
      <w:hyperlink r:id="rId16">
        <w:r w:rsidR="00F93FB3">
          <w:t>-</w:t>
        </w:r>
      </w:hyperlink>
      <w:hyperlink r:id="rId17">
        <w:r w:rsidR="00F93FB3">
          <w:t>10 «</w:t>
        </w:r>
      </w:hyperlink>
      <w:hyperlink r:id="rId18">
        <w:r w:rsidR="00F93FB3">
          <w:t>Санитарно</w:t>
        </w:r>
      </w:hyperlink>
      <w:hyperlink r:id="rId19">
        <w:r w:rsidR="00F93FB3">
          <w:t>-</w:t>
        </w:r>
      </w:hyperlink>
      <w:hyperlink r:id="rId20">
        <w:r w:rsidR="00F93FB3">
          <w:t xml:space="preserve">эпидемиологические </w:t>
        </w:r>
      </w:hyperlink>
      <w:hyperlink r:id="rId21">
        <w:r w:rsidR="00F93FB3">
          <w:t>требования к условиям и организации обучения в общеобразовательных учреждениях</w:t>
        </w:r>
      </w:hyperlink>
      <w:hyperlink r:id="rId22">
        <w:r w:rsidR="00F93FB3">
          <w:t>»</w:t>
        </w:r>
      </w:hyperlink>
      <w:hyperlink r:id="rId23">
        <w:r w:rsidR="00F93FB3">
          <w:rPr>
            <w:b/>
          </w:rPr>
          <w:t xml:space="preserve"> </w:t>
        </w:r>
      </w:hyperlink>
      <w:r w:rsidR="00F93FB3">
        <w:t>(с изменениями).</w:t>
      </w:r>
      <w:r w:rsidR="00F93FB3">
        <w:rPr>
          <w:b/>
        </w:rPr>
        <w:t xml:space="preserve"> </w:t>
      </w:r>
    </w:p>
    <w:p w:rsidR="008B0817" w:rsidRDefault="00931CB6" w:rsidP="00931CB6">
      <w:pPr>
        <w:pStyle w:val="a7"/>
        <w:ind w:left="557" w:right="85" w:firstLine="0"/>
      </w:pPr>
      <w:r>
        <w:t xml:space="preserve">       2.</w:t>
      </w:r>
      <w:r w:rsidR="00F93FB3">
        <w:t>3.</w:t>
      </w:r>
      <w:r>
        <w:t xml:space="preserve">   </w:t>
      </w:r>
      <w:r w:rsidR="00F93FB3">
        <w:t>В случае отказа в предоставлении места в МКОУ ООШ</w:t>
      </w:r>
      <w:r>
        <w:t xml:space="preserve"> д.Каменка</w:t>
      </w:r>
      <w:r w:rsidR="00F93FB3">
        <w:t xml:space="preserve"> родители (законные представители) для решения вопроса об устройстве ребенка в другую организацию обращаются в орган местного самоуправления, осуществляющий управление в сфере образования. </w:t>
      </w:r>
    </w:p>
    <w:p w:rsidR="008B0817" w:rsidRDefault="00F93FB3">
      <w:pPr>
        <w:numPr>
          <w:ilvl w:val="1"/>
          <w:numId w:val="1"/>
        </w:numPr>
        <w:ind w:right="85"/>
      </w:pPr>
      <w:r>
        <w:t xml:space="preserve"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</w:t>
      </w:r>
      <w:r>
        <w:rPr>
          <w:b/>
          <w:i/>
        </w:rPr>
        <w:t>общедоступной основе</w:t>
      </w:r>
      <w:r>
        <w:t xml:space="preserve">, без вступительных испытаний (процедур отбора), если иное не предусмотрено законом. </w:t>
      </w:r>
    </w:p>
    <w:p w:rsidR="008B0817" w:rsidRDefault="00F93FB3">
      <w:pPr>
        <w:numPr>
          <w:ilvl w:val="1"/>
          <w:numId w:val="1"/>
        </w:numPr>
        <w:ind w:right="85"/>
      </w:pPr>
      <w:r>
        <w:t xml:space="preserve">Прием </w:t>
      </w:r>
      <w:r>
        <w:rPr>
          <w:b/>
          <w:i/>
        </w:rPr>
        <w:t>иностранных граждан и лиц без гражданства</w:t>
      </w:r>
      <w:r>
        <w:t xml:space="preserve">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Положением. </w:t>
      </w:r>
    </w:p>
    <w:p w:rsidR="008B0817" w:rsidRDefault="00F93FB3">
      <w:pPr>
        <w:numPr>
          <w:ilvl w:val="1"/>
          <w:numId w:val="1"/>
        </w:numPr>
        <w:ind w:right="85"/>
      </w:pPr>
      <w:r>
        <w:t xml:space="preserve">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муниципальных районов. </w:t>
      </w:r>
    </w:p>
    <w:p w:rsidR="008B0817" w:rsidRDefault="00F93FB3">
      <w:pPr>
        <w:numPr>
          <w:ilvl w:val="1"/>
          <w:numId w:val="1"/>
        </w:numPr>
        <w:ind w:right="85"/>
      </w:pPr>
      <w: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или субъекта Российской Федерации в течение 10 календарных дней с момента его издания. </w:t>
      </w:r>
    </w:p>
    <w:p w:rsidR="008B0817" w:rsidRDefault="00F93FB3">
      <w:pPr>
        <w:numPr>
          <w:ilvl w:val="1"/>
          <w:numId w:val="1"/>
        </w:numPr>
        <w:ind w:right="85"/>
      </w:pPr>
      <w:r>
        <w:t xml:space="preserve">Получение начального общего образования в общеобразовательных организациях начинается по </w:t>
      </w:r>
      <w:r>
        <w:rPr>
          <w:b/>
          <w:i/>
        </w:rPr>
        <w:t>достижении детьми возраста шести лет и шести месяцев</w:t>
      </w:r>
      <w:r>
        <w:t xml:space="preserve">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8B0817" w:rsidRDefault="00F93FB3">
      <w:pPr>
        <w:numPr>
          <w:ilvl w:val="1"/>
          <w:numId w:val="1"/>
        </w:numPr>
        <w:ind w:right="85"/>
      </w:pPr>
      <w:r>
        <w:lastRenderedPageBreak/>
        <w:t xml:space="preserve">В </w:t>
      </w:r>
      <w:r>
        <w:rPr>
          <w:b/>
          <w:i/>
        </w:rPr>
        <w:t>первоочередном порядке</w:t>
      </w:r>
      <w:r>
        <w:t xml:space="preserve"> предоставляются места в МКОУ ООШ</w:t>
      </w:r>
      <w:r w:rsidR="00931CB6">
        <w:t xml:space="preserve"> д. Каменка</w:t>
      </w:r>
      <w:r>
        <w:t xml:space="preserve"> детям военнослужащих по месту жительства их семей, согласно закону. </w:t>
      </w:r>
    </w:p>
    <w:p w:rsidR="008B0817" w:rsidRDefault="00F93FB3">
      <w:pPr>
        <w:ind w:left="-15" w:right="85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сотрудников полиции, детям сотрудников органов внутренних дел, не являющихся сотрудниками полиции, и детям сотрудников некоторых федеральных органов исполнительной власти, в соответствии с законодательством. </w:t>
      </w:r>
    </w:p>
    <w:p w:rsidR="008B0817" w:rsidRDefault="00F93FB3">
      <w:pPr>
        <w:numPr>
          <w:ilvl w:val="1"/>
          <w:numId w:val="1"/>
        </w:numPr>
        <w:ind w:right="85"/>
      </w:pPr>
      <w: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8B0817" w:rsidRDefault="00F93FB3">
      <w:pPr>
        <w:numPr>
          <w:ilvl w:val="1"/>
          <w:numId w:val="1"/>
        </w:numPr>
        <w:ind w:right="85"/>
      </w:pPr>
      <w: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МКОУ ООШ</w:t>
      </w:r>
      <w:r w:rsidR="00931CB6">
        <w:t xml:space="preserve"> д.Каменка</w:t>
      </w:r>
      <w:r>
        <w:t xml:space="preserve">, в котором обучаются их братья и (или) сестры. </w:t>
      </w:r>
    </w:p>
    <w:p w:rsidR="008B0817" w:rsidRDefault="00F93FB3">
      <w:pPr>
        <w:numPr>
          <w:ilvl w:val="1"/>
          <w:numId w:val="1"/>
        </w:numPr>
        <w:ind w:right="85"/>
      </w:pPr>
      <w: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8B0817" w:rsidRDefault="00F93FB3">
      <w:pPr>
        <w:numPr>
          <w:ilvl w:val="1"/>
          <w:numId w:val="1"/>
        </w:numPr>
        <w:ind w:right="85"/>
      </w:pPr>
      <w:r>
        <w:t>Прием в МКОУ ООШ</w:t>
      </w:r>
      <w:r w:rsidR="00931CB6">
        <w:t xml:space="preserve"> д. Каменка </w:t>
      </w:r>
      <w:r>
        <w:t xml:space="preserve">осуществляется в течение всего учебного года при наличии свободных мест. </w:t>
      </w:r>
    </w:p>
    <w:p w:rsidR="008B0817" w:rsidRDefault="00F93FB3" w:rsidP="00931CB6">
      <w:pPr>
        <w:numPr>
          <w:ilvl w:val="1"/>
          <w:numId w:val="1"/>
        </w:numPr>
        <w:ind w:right="85"/>
      </w:pPr>
      <w:r>
        <w:t xml:space="preserve">МКОУ ООШ </w:t>
      </w:r>
      <w:r w:rsidR="00931CB6">
        <w:t xml:space="preserve">д. Каменка </w:t>
      </w:r>
      <w:r>
        <w:t xml:space="preserve">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пункте 2.6 настоящего Положения;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8B0817" w:rsidRDefault="00F93FB3">
      <w:pPr>
        <w:numPr>
          <w:ilvl w:val="1"/>
          <w:numId w:val="3"/>
        </w:numPr>
        <w:ind w:right="85"/>
      </w:pPr>
      <w:r>
        <w:rPr>
          <w:b/>
          <w:i/>
        </w:rPr>
        <w:t>Прием заявлений</w:t>
      </w:r>
      <w:r>
        <w:t xml:space="preserve"> о приеме на обучение в первый класс для детей, указанных в пунктах 2.9, 2.10 и 2.11 настоящего Положения, а также проживающих на закрепленной территории, </w:t>
      </w:r>
      <w:r>
        <w:rPr>
          <w:b/>
          <w:i/>
        </w:rPr>
        <w:t>начинается 1 апреля текущего года и завершается 30 июня текущего года</w:t>
      </w:r>
      <w:r>
        <w:t xml:space="preserve">. </w:t>
      </w:r>
    </w:p>
    <w:p w:rsidR="008B0817" w:rsidRDefault="00F93FB3">
      <w:pPr>
        <w:ind w:left="-15" w:right="85"/>
      </w:pPr>
      <w:r>
        <w:t>Руководитель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 </w:t>
      </w:r>
    </w:p>
    <w:p w:rsidR="008B0817" w:rsidRDefault="00F93FB3">
      <w:pPr>
        <w:spacing w:after="0" w:line="263" w:lineRule="auto"/>
        <w:ind w:right="93" w:firstLine="567"/>
      </w:pPr>
      <w:r>
        <w:t xml:space="preserve">Для детей, </w:t>
      </w:r>
      <w:r>
        <w:rPr>
          <w:b/>
          <w:i/>
        </w:rPr>
        <w:t>не проживающих на закрепленной</w:t>
      </w:r>
      <w:r>
        <w:t xml:space="preserve"> территории, прием заявлений о приеме на обучение в первый класс начинается </w:t>
      </w:r>
      <w:r>
        <w:rPr>
          <w:b/>
          <w:i/>
        </w:rPr>
        <w:t>6 июля текущего года до момента заполнения свободных мест, но не позднее 5 сентября текущего года.</w:t>
      </w:r>
      <w:r>
        <w:t xml:space="preserve"> </w:t>
      </w:r>
    </w:p>
    <w:p w:rsidR="008B0817" w:rsidRDefault="00F93FB3">
      <w:pPr>
        <w:ind w:left="-15" w:right="85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2.9, 2.10 и 2.11 настоящего Положения, а также проживающих на закрепленной территории, осуществляют прием детей, не проживающих на закрепленной территории, ранее 6 июля текущего года. </w:t>
      </w:r>
    </w:p>
    <w:p w:rsidR="008B0817" w:rsidRDefault="00F93FB3" w:rsidP="00931CB6">
      <w:pPr>
        <w:numPr>
          <w:ilvl w:val="1"/>
          <w:numId w:val="3"/>
        </w:numPr>
        <w:ind w:right="85"/>
      </w:pPr>
      <w:r>
        <w:t>При приеме на обучение,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, осуществляющее образовательную деятельность по образовательным программам начального общего, основного общего образования, обязано ознакомить поступающего и (или) его родителей (законных представителей) со своим уставом, с лицензией на осуществление </w:t>
      </w:r>
      <w:r>
        <w:lastRenderedPageBreak/>
        <w:t>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С целью ознакомления родителей (законных представителей) обучающихся с уставом организации, лицензией на осуществление образовательной деятельности, со свидетельством о государственной аккредитации общеобразовательного учреждения, образовательными программами, распорядительным актом органа местного самоуправления муниципального района о закреплении образовательной организации за конкретной территорией муниципального района (далее - распорядительный акт), другими документами, регламентирующими организацию образовательной деятельности, организация размещает копии указанных документов на информационном стенде и в сети «Интернет» на официальном сайте образовательной организации</w:t>
      </w:r>
      <w:r>
        <w:rPr>
          <w:b/>
        </w:rPr>
        <w:t xml:space="preserve">. </w:t>
      </w:r>
    </w:p>
    <w:p w:rsidR="008B0817" w:rsidRDefault="00F93FB3">
      <w:pPr>
        <w:numPr>
          <w:ilvl w:val="1"/>
          <w:numId w:val="3"/>
        </w:numPr>
        <w:ind w:right="85"/>
      </w:pPr>
      <w:r>
        <w:t>Прием на обучение по основным общеобразовательным программам осуществляется по личному заявлению родителя (з</w:t>
      </w:r>
      <w:r w:rsidR="00931CB6">
        <w:t>аконного представителя) ребенка.</w:t>
      </w:r>
    </w:p>
    <w:p w:rsidR="008B0817" w:rsidRDefault="00F93FB3">
      <w:pPr>
        <w:numPr>
          <w:ilvl w:val="1"/>
          <w:numId w:val="3"/>
        </w:numPr>
        <w:ind w:right="85"/>
      </w:pPr>
      <w:r>
        <w:rPr>
          <w:b/>
          <w:i/>
        </w:rPr>
        <w:t>Заявление о приеме</w:t>
      </w:r>
      <w:r>
        <w:t xml:space="preserve"> на обучение и документы для приема на обучение, указанные в пункте 2.21 Положения, </w:t>
      </w:r>
      <w:r>
        <w:rPr>
          <w:b/>
          <w:i/>
        </w:rPr>
        <w:t>подаются одним из следующих способов:</w:t>
      </w:r>
      <w:r>
        <w:t xml:space="preserve"> </w:t>
      </w:r>
    </w:p>
    <w:p w:rsidR="008B0817" w:rsidRDefault="00F93FB3" w:rsidP="00931CB6">
      <w:pPr>
        <w:numPr>
          <w:ilvl w:val="0"/>
          <w:numId w:val="2"/>
        </w:numPr>
        <w:ind w:right="85"/>
      </w:pPr>
      <w:r>
        <w:t>лично в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через операторов почтовой связи общего пользования заказным письмом с уведомлением о вручении; </w:t>
      </w:r>
    </w:p>
    <w:p w:rsidR="008B0817" w:rsidRDefault="00F93FB3" w:rsidP="00931CB6">
      <w:pPr>
        <w:numPr>
          <w:ilvl w:val="0"/>
          <w:numId w:val="2"/>
        </w:numPr>
        <w:ind w:right="85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МКОУ ООШ</w:t>
      </w:r>
      <w:r w:rsidR="00931CB6" w:rsidRPr="00931CB6">
        <w:t xml:space="preserve"> д. Каменка  </w:t>
      </w:r>
      <w:r>
        <w:t xml:space="preserve">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:rsidR="008B0817" w:rsidRDefault="00F93FB3">
      <w:pPr>
        <w:ind w:left="-15" w:right="85"/>
      </w:pPr>
      <w:r>
        <w:t>МКОУ ООШ</w:t>
      </w:r>
      <w:r w:rsidR="00931CB6" w:rsidRPr="00931CB6">
        <w:t xml:space="preserve"> </w:t>
      </w:r>
      <w:r w:rsidR="00931CB6">
        <w:t xml:space="preserve">д. Каменка </w:t>
      </w:r>
      <w:r>
        <w:t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МКОУ ООШ</w:t>
      </w:r>
      <w:r w:rsidR="00931CB6" w:rsidRPr="00931CB6">
        <w:t xml:space="preserve"> </w:t>
      </w:r>
      <w:r w:rsidR="00931CB6">
        <w:t>д. Каменка</w:t>
      </w:r>
      <w:r w:rsidR="00931CB6" w:rsidRPr="00931CB6">
        <w:t xml:space="preserve"> </w:t>
      </w:r>
      <w:r>
        <w:t xml:space="preserve">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8B0817" w:rsidRDefault="00F93FB3">
      <w:pPr>
        <w:ind w:left="-15" w:right="85"/>
      </w:pPr>
      <w:r>
        <w:t xml:space="preserve">2.19. В заявлении о приеме на обучение родителем (законным представителем) ребенка </w:t>
      </w:r>
      <w:r>
        <w:rPr>
          <w:b/>
          <w:i/>
        </w:rPr>
        <w:t>указываются следующие сведения:</w:t>
      </w:r>
      <w:r>
        <w:t xml:space="preserve">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фамилия, имя, отчество (при наличии) ребенка;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дата рождения ребенка;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адрес места жительства и (или) адрес места пребывания ребенка;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фамилия, имя, отчество (при наличии) родителя(ей) (законного(ых) представителя(ей) ребенка;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адрес места жительства и (или) адрес места пребывания родителя(ей) (законного(ых) представителя(ей) ребенка;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адрес(а) электронной почты, номер(а) телефона(ов) (при наличии) родителя(ей) </w:t>
      </w:r>
    </w:p>
    <w:p w:rsidR="008B0817" w:rsidRDefault="00F93FB3">
      <w:pPr>
        <w:ind w:left="-15" w:right="85" w:firstLine="0"/>
      </w:pPr>
      <w:r>
        <w:t xml:space="preserve">(законного(ых) представителя(ей) ребенка;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о наличии права внеочередного, первоочередного или преимущественного приема; </w:t>
      </w:r>
    </w:p>
    <w:p w:rsidR="008B0817" w:rsidRDefault="00F93FB3">
      <w:pPr>
        <w:numPr>
          <w:ilvl w:val="0"/>
          <w:numId w:val="2"/>
        </w:numPr>
        <w:ind w:right="85"/>
      </w:pPr>
      <w:r>
        <w:lastRenderedPageBreak/>
        <w:t xml:space="preserve"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согласие родителя(ей) (законного(ых) представителя(ей) ребенка или поступающего на обработку персональных данных. </w:t>
      </w:r>
    </w:p>
    <w:p w:rsidR="008B0817" w:rsidRDefault="00F93FB3" w:rsidP="00931CB6">
      <w:pPr>
        <w:numPr>
          <w:ilvl w:val="1"/>
          <w:numId w:val="4"/>
        </w:numPr>
        <w:ind w:right="85"/>
      </w:pPr>
      <w:r>
        <w:t>Образец заявления о приеме на обучение размещается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на своем информационном стенде и официальном сайте в сети Интернет. </w:t>
      </w:r>
    </w:p>
    <w:p w:rsidR="008B0817" w:rsidRDefault="00F93FB3">
      <w:pPr>
        <w:spacing w:after="23" w:line="259" w:lineRule="auto"/>
        <w:ind w:left="567" w:right="0" w:firstLine="0"/>
        <w:jc w:val="left"/>
      </w:pPr>
      <w:r>
        <w:t xml:space="preserve"> </w:t>
      </w:r>
    </w:p>
    <w:p w:rsidR="008B0817" w:rsidRDefault="00F93FB3">
      <w:pPr>
        <w:numPr>
          <w:ilvl w:val="1"/>
          <w:numId w:val="4"/>
        </w:numPr>
        <w:ind w:right="85"/>
      </w:pPr>
      <w:r>
        <w:t xml:space="preserve">Для приема родитель(и) (законный(ые) представитель(и)) ребенка </w:t>
      </w:r>
      <w:r>
        <w:rPr>
          <w:b/>
          <w:i/>
        </w:rPr>
        <w:t>представляют следующие документы</w:t>
      </w:r>
      <w:r>
        <w:t xml:space="preserve">: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копию документа, удостоверяющего личность родителя (законного представителя) ребенка;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копию свидетельства о рождении ребенка или документа, подтверждающего родство заявителя;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копию документа, подтверждающего установление опеки или попечительства (при необходимости);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справку с места работы родителя(ей) (законного(ых) представителя(ей) ребенка (при наличии права внеочередного или первоочередного приема на обучение);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копию заключения психолого-медико-педагогической комиссии (при наличии).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медицинскую карту (справку по форме 026/у). </w:t>
      </w:r>
    </w:p>
    <w:p w:rsidR="008B0817" w:rsidRDefault="00F93FB3">
      <w:pPr>
        <w:ind w:left="-15" w:right="85"/>
      </w:pPr>
      <w:r>
        <w:rPr>
          <w:b/>
          <w:i/>
        </w:rPr>
        <w:t>При посещении общеобразовательной организации</w:t>
      </w:r>
      <w:r>
        <w:t xml:space="preserve">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пункта. </w:t>
      </w:r>
    </w:p>
    <w:p w:rsidR="008B0817" w:rsidRDefault="00F93FB3">
      <w:pPr>
        <w:ind w:left="-15" w:right="85"/>
      </w:pPr>
      <w:r>
        <w:t xml:space="preserve">Родитель(и) (законный(ые) представитель(и) ребенка, </w:t>
      </w:r>
      <w:r>
        <w:rPr>
          <w:b/>
          <w:i/>
        </w:rPr>
        <w:t>являющегося иностранным гражданином или лицом без гражданства</w:t>
      </w:r>
      <w:r>
        <w:t xml:space="preserve"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8B0817" w:rsidRDefault="00F93FB3">
      <w:pPr>
        <w:ind w:left="-15" w:right="85"/>
      </w:pPr>
      <w:r>
        <w:lastRenderedPageBreak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8B0817" w:rsidRDefault="00F93FB3">
      <w:pPr>
        <w:numPr>
          <w:ilvl w:val="1"/>
          <w:numId w:val="5"/>
        </w:numPr>
        <w:ind w:right="85"/>
      </w:pPr>
      <w:r>
        <w:t xml:space="preserve">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8B0817" w:rsidRDefault="00F93FB3">
      <w:pPr>
        <w:numPr>
          <w:ilvl w:val="1"/>
          <w:numId w:val="5"/>
        </w:numPr>
        <w:ind w:right="85"/>
      </w:pPr>
      <w:r>
        <w:t xml:space="preserve">Родитель(и) (законный(ые) представитель(и)) ребенка </w:t>
      </w:r>
      <w:r>
        <w:rPr>
          <w:b/>
          <w:i/>
        </w:rPr>
        <w:t>имеют право</w:t>
      </w:r>
      <w:r>
        <w:t xml:space="preserve"> по своему усмотрению представлять другие документы. </w:t>
      </w:r>
    </w:p>
    <w:p w:rsidR="008B0817" w:rsidRDefault="00F93FB3">
      <w:pPr>
        <w:numPr>
          <w:ilvl w:val="1"/>
          <w:numId w:val="5"/>
        </w:numPr>
        <w:spacing w:after="17" w:line="265" w:lineRule="auto"/>
        <w:ind w:right="85"/>
      </w:pPr>
      <w:r>
        <w:t xml:space="preserve">Факт приема заявления о приеме на обучение и перечень документов, представленных родителем(ями) (законным(ыми) представителем(ями)) ребенка,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</w:t>
      </w:r>
      <w:r>
        <w:tab/>
        <w:t xml:space="preserve">представителем(ями)) </w:t>
      </w:r>
      <w:r>
        <w:tab/>
        <w:t xml:space="preserve">ребенка, </w:t>
      </w:r>
      <w:r>
        <w:tab/>
        <w:t xml:space="preserve">родителю(ям) </w:t>
      </w:r>
      <w:r>
        <w:tab/>
        <w:t xml:space="preserve">(законному(ым) представителю(ям)) ребенка </w:t>
      </w:r>
      <w:r>
        <w:rPr>
          <w:b/>
          <w:i/>
        </w:rPr>
        <w:t>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</w:t>
      </w:r>
      <w:r>
        <w:t xml:space="preserve"> о приеме на обучение и перечень представленных при приеме на обучение документов. </w:t>
      </w:r>
    </w:p>
    <w:p w:rsidR="008B0817" w:rsidRDefault="00F93FB3" w:rsidP="00931CB6">
      <w:pPr>
        <w:numPr>
          <w:ilvl w:val="1"/>
          <w:numId w:val="5"/>
        </w:numPr>
        <w:ind w:right="85"/>
      </w:pPr>
      <w:r>
        <w:t>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8B0817" w:rsidRDefault="00F93FB3" w:rsidP="00931CB6">
      <w:pPr>
        <w:numPr>
          <w:ilvl w:val="1"/>
          <w:numId w:val="5"/>
        </w:numPr>
        <w:ind w:right="85"/>
      </w:pPr>
      <w:r>
        <w:t>Руководитель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издает распорядительный акт о приеме на обучение ребенка </w:t>
      </w:r>
      <w:r>
        <w:rPr>
          <w:b/>
          <w:i/>
        </w:rPr>
        <w:t>в течение 3 рабочих дней</w:t>
      </w:r>
      <w:r>
        <w:t xml:space="preserve"> после приема заявления о приеме на обучение и представленных документов, за исключением случая, предусмотренного пунктом 2.2 Положения. </w:t>
      </w:r>
    </w:p>
    <w:p w:rsidR="008B0817" w:rsidRDefault="00F93FB3" w:rsidP="00931CB6">
      <w:pPr>
        <w:numPr>
          <w:ilvl w:val="1"/>
          <w:numId w:val="5"/>
        </w:numPr>
        <w:ind w:right="85"/>
      </w:pPr>
      <w:r>
        <w:t>На каждого ребенка или поступающего, принятого в МКОУ ООШ</w:t>
      </w:r>
      <w:r w:rsidR="00931CB6" w:rsidRPr="00931CB6">
        <w:t xml:space="preserve"> д</w:t>
      </w:r>
      <w:r w:rsidR="00931CB6">
        <w:t>. Каменка</w:t>
      </w:r>
      <w:r w:rsidR="00931CB6" w:rsidRPr="00931CB6">
        <w:t xml:space="preserve"> </w:t>
      </w:r>
      <w:r>
        <w:t xml:space="preserve">, формируется личное дело, в котором хранятся заявление о приеме на обучение и все представленные родителем(ями) (законным(ыми) представителем(ями)) ребенка документы (копии документов). </w:t>
      </w:r>
    </w:p>
    <w:p w:rsidR="008B0817" w:rsidRDefault="00F93FB3">
      <w:pPr>
        <w:numPr>
          <w:ilvl w:val="1"/>
          <w:numId w:val="5"/>
        </w:numPr>
        <w:ind w:right="85"/>
      </w:pPr>
      <w:r>
        <w:t xml:space="preserve">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организацией, в котором он обучался ранее. </w:t>
      </w:r>
    </w:p>
    <w:p w:rsidR="008B0817" w:rsidRDefault="00F93FB3">
      <w:pPr>
        <w:numPr>
          <w:ilvl w:val="1"/>
          <w:numId w:val="5"/>
        </w:numPr>
        <w:ind w:right="85"/>
      </w:pPr>
      <w:r>
        <w:t xml:space="preserve">При приеме граждан во второй и последующий классы родители (законные представители) дополнительно к документам, предусмотренным п.2.23. настоящего Положения, представляют: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личное дело обучающегося, выданное образовательной организацией, в которой он обучался ранее, </w:t>
      </w:r>
    </w:p>
    <w:p w:rsidR="008B0817" w:rsidRDefault="00F93FB3">
      <w:pPr>
        <w:numPr>
          <w:ilvl w:val="0"/>
          <w:numId w:val="2"/>
        </w:numPr>
        <w:spacing w:after="11"/>
        <w:ind w:right="85"/>
      </w:pPr>
      <w:r>
        <w:t xml:space="preserve">выписку </w:t>
      </w:r>
      <w:r>
        <w:tab/>
        <w:t xml:space="preserve">(табель) </w:t>
      </w:r>
      <w:r>
        <w:tab/>
        <w:t xml:space="preserve">текущих </w:t>
      </w:r>
      <w:r>
        <w:tab/>
        <w:t xml:space="preserve">отметок </w:t>
      </w:r>
      <w:r>
        <w:tab/>
        <w:t xml:space="preserve">по </w:t>
      </w:r>
      <w:r>
        <w:tab/>
        <w:t xml:space="preserve">всем </w:t>
      </w:r>
      <w:r>
        <w:tab/>
        <w:t xml:space="preserve">предметам, </w:t>
      </w:r>
      <w:r>
        <w:tab/>
        <w:t xml:space="preserve">заверенной </w:t>
      </w:r>
      <w:r>
        <w:tab/>
        <w:t xml:space="preserve">печатью </w:t>
      </w:r>
    </w:p>
    <w:p w:rsidR="008B0817" w:rsidRDefault="00F93FB3">
      <w:pPr>
        <w:ind w:left="-15" w:right="85" w:firstLine="0"/>
      </w:pPr>
      <w:r>
        <w:t xml:space="preserve">образовательной организации (при переходе в течение учебного года),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при наличии также может быть предоставлено портфолио, содержащее свидетельства всех достижений учащегося,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медицинскую карту (справку по форме 026/у), оформленную при поступлении в образовательную организацию, в которой он обучался ранее. </w:t>
      </w:r>
    </w:p>
    <w:p w:rsidR="008B0817" w:rsidRDefault="00F93FB3" w:rsidP="00931CB6">
      <w:pPr>
        <w:numPr>
          <w:ilvl w:val="1"/>
          <w:numId w:val="6"/>
        </w:numPr>
        <w:spacing w:after="11"/>
        <w:ind w:right="85"/>
      </w:pPr>
      <w:r>
        <w:t>Для удобства родителей (законных представителей) детей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устанавливает график приема документов в зависимости от адреса регистрации по месту жительства (пребывания). </w:t>
      </w:r>
    </w:p>
    <w:p w:rsidR="008B0817" w:rsidRDefault="00F93FB3" w:rsidP="00931CB6">
      <w:pPr>
        <w:numPr>
          <w:ilvl w:val="1"/>
          <w:numId w:val="6"/>
        </w:numPr>
        <w:ind w:right="85"/>
      </w:pPr>
      <w:r>
        <w:lastRenderedPageBreak/>
        <w:t>МКОУ ООШ</w:t>
      </w:r>
      <w:r w:rsidR="00931CB6" w:rsidRPr="00931CB6">
        <w:t xml:space="preserve"> </w:t>
      </w:r>
      <w:r w:rsidR="00931CB6">
        <w:t>д. Каменка н</w:t>
      </w:r>
      <w:r>
        <w:t>есет ответственность за реализацию права граждан на получение, установленного действующим Федеральным Законом обязательного основного общего образования. Ежегодно проводит подворовой обход, с целью сбора данных о детях в возрасте от 0 до 18 лет, проживающих на территории, закрепленной за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. Полученные данные фиксируются в электронный архив подворового обхода и используются при осуществление контроля исполнения Федерального Закона и комплектовании 1 классов. </w:t>
      </w:r>
    </w:p>
    <w:p w:rsidR="008B0817" w:rsidRDefault="00F93FB3">
      <w:pPr>
        <w:numPr>
          <w:ilvl w:val="1"/>
          <w:numId w:val="6"/>
        </w:numPr>
        <w:ind w:right="85"/>
      </w:pPr>
      <w: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организацией, однако, не могут настаивать на реализации каких-либо образовательных программ, услуг, форм получения образования, не включённых в Устав. </w:t>
      </w:r>
    </w:p>
    <w:p w:rsidR="008B0817" w:rsidRDefault="00F93FB3">
      <w:pPr>
        <w:numPr>
          <w:ilvl w:val="1"/>
          <w:numId w:val="6"/>
        </w:numPr>
        <w:ind w:right="85"/>
      </w:pPr>
      <w:r>
        <w:t xml:space="preserve">Документы иностранных граждан и лиц без гражданства должны иметь перевод на русский язык, заверенный нотариусом. </w:t>
      </w:r>
    </w:p>
    <w:p w:rsidR="008B0817" w:rsidRDefault="00F93FB3">
      <w:pPr>
        <w:ind w:left="-15" w:right="85"/>
      </w:pPr>
      <w:r>
        <w:t xml:space="preserve">2.34 .  При непродолжительном нахождении семьи и самого ребенка на закрепленной за муниципальной образовательной организацией территории, возможен временный приём в школу. Условие временного приёма оговаривается при поступлении ребенка в школу, закрепляются приказом  руководителя образовательной  организации. </w:t>
      </w:r>
    </w:p>
    <w:p w:rsidR="008B0817" w:rsidRDefault="00F93FB3">
      <w:pPr>
        <w:spacing w:after="11"/>
        <w:ind w:left="10" w:right="98" w:hanging="10"/>
        <w:jc w:val="right"/>
      </w:pPr>
      <w:r>
        <w:t xml:space="preserve">2.35.  Приказы образовательной организации о приеме детей на обучение размещаются на </w:t>
      </w:r>
    </w:p>
    <w:p w:rsidR="008B0817" w:rsidRDefault="00F93FB3">
      <w:pPr>
        <w:ind w:left="-15" w:right="85" w:firstLine="0"/>
      </w:pPr>
      <w:r>
        <w:t xml:space="preserve">информационном стенде в день их издания. </w:t>
      </w:r>
    </w:p>
    <w:p w:rsidR="008B0817" w:rsidRDefault="00F93FB3">
      <w:pPr>
        <w:spacing w:after="30" w:line="259" w:lineRule="auto"/>
        <w:ind w:right="0" w:firstLine="0"/>
        <w:jc w:val="left"/>
      </w:pPr>
      <w:r>
        <w:t xml:space="preserve"> </w:t>
      </w:r>
    </w:p>
    <w:p w:rsidR="008B0817" w:rsidRDefault="00F93FB3">
      <w:pPr>
        <w:spacing w:after="15" w:line="259" w:lineRule="auto"/>
        <w:ind w:left="10" w:right="91" w:hanging="10"/>
        <w:jc w:val="center"/>
      </w:pPr>
      <w:r>
        <w:rPr>
          <w:b/>
        </w:rPr>
        <w:t>3. Правила приема в 1-й класс.</w:t>
      </w:r>
      <w:r>
        <w:rPr>
          <w:sz w:val="22"/>
        </w:rPr>
        <w:t xml:space="preserve"> </w:t>
      </w:r>
    </w:p>
    <w:p w:rsidR="008B0817" w:rsidRDefault="00F93FB3" w:rsidP="00931CB6">
      <w:pPr>
        <w:numPr>
          <w:ilvl w:val="1"/>
          <w:numId w:val="7"/>
        </w:numPr>
        <w:ind w:right="85"/>
      </w:pPr>
      <w:r>
        <w:t>Количество мест в 1-х классах определяется МКОУ ООШ</w:t>
      </w:r>
      <w:r w:rsidR="00931CB6" w:rsidRPr="00931CB6">
        <w:t xml:space="preserve"> д. Каменка  </w:t>
      </w:r>
      <w:r>
        <w:t>с учетом того, что наполняемость классов устанавливается в количестве, определенном</w:t>
      </w:r>
      <w:hyperlink r:id="rId24">
        <w:r>
          <w:rPr>
            <w:b/>
          </w:rPr>
          <w:t xml:space="preserve"> </w:t>
        </w:r>
      </w:hyperlink>
      <w:hyperlink r:id="rId25">
        <w:r>
          <w:t xml:space="preserve">Постановлением </w:t>
        </w:r>
      </w:hyperlink>
      <w:hyperlink r:id="rId26">
        <w:r>
          <w:t>Главного государственного санитарного врача</w:t>
        </w:r>
      </w:hyperlink>
      <w:hyperlink r:id="rId27">
        <w:r>
          <w:t xml:space="preserve"> </w:t>
        </w:r>
      </w:hyperlink>
      <w:hyperlink r:id="rId28">
        <w:r>
          <w:t>РФ от 29</w:t>
        </w:r>
      </w:hyperlink>
      <w:hyperlink r:id="rId29">
        <w:r>
          <w:t>.12.2010</w:t>
        </w:r>
      </w:hyperlink>
      <w:hyperlink r:id="rId30">
        <w:r>
          <w:t xml:space="preserve"> </w:t>
        </w:r>
      </w:hyperlink>
      <w:hyperlink r:id="rId31">
        <w:r>
          <w:t>г. №</w:t>
        </w:r>
      </w:hyperlink>
      <w:hyperlink r:id="rId32">
        <w:r>
          <w:t xml:space="preserve"> </w:t>
        </w:r>
      </w:hyperlink>
      <w:hyperlink r:id="rId33">
        <w:r>
          <w:t>189 «</w:t>
        </w:r>
      </w:hyperlink>
      <w:hyperlink r:id="rId34">
        <w:r>
          <w:t xml:space="preserve">Об утверждении </w:t>
        </w:r>
      </w:hyperlink>
      <w:hyperlink r:id="rId35">
        <w:r>
          <w:t>СанПиН 2.4.2.2821</w:t>
        </w:r>
      </w:hyperlink>
      <w:hyperlink r:id="rId36">
        <w:r>
          <w:t>-</w:t>
        </w:r>
      </w:hyperlink>
      <w:hyperlink r:id="rId37">
        <w:r>
          <w:t>10 «</w:t>
        </w:r>
      </w:hyperlink>
      <w:hyperlink r:id="rId38">
        <w:r>
          <w:t>Санитарно</w:t>
        </w:r>
      </w:hyperlink>
      <w:hyperlink r:id="rId39">
        <w:r>
          <w:t>-</w:t>
        </w:r>
      </w:hyperlink>
      <w:hyperlink r:id="rId40">
        <w:r>
          <w:t xml:space="preserve">эпидемиологические требования к условиям и организации </w:t>
        </w:r>
      </w:hyperlink>
      <w:r>
        <w:t>обучения в общеобразовательных учреждения</w:t>
      </w:r>
      <w:hyperlink r:id="rId41">
        <w:r>
          <w:t>х</w:t>
        </w:r>
      </w:hyperlink>
      <w:hyperlink r:id="rId42">
        <w:r>
          <w:t>»</w:t>
        </w:r>
      </w:hyperlink>
      <w:hyperlink r:id="rId43">
        <w:r>
          <w:rPr>
            <w:b/>
          </w:rPr>
          <w:t xml:space="preserve"> </w:t>
        </w:r>
      </w:hyperlink>
      <w:r>
        <w:t>(с изменениями) и размещается на информационном стенде и официальном сайте МКОУ ООШ</w:t>
      </w:r>
      <w:r w:rsidR="00931CB6" w:rsidRPr="00931CB6">
        <w:t xml:space="preserve"> д. Каменка  </w:t>
      </w:r>
      <w:r>
        <w:t xml:space="preserve">в сети «Интернет». </w:t>
      </w:r>
    </w:p>
    <w:p w:rsidR="008B0817" w:rsidRDefault="00F93FB3" w:rsidP="00931CB6">
      <w:pPr>
        <w:numPr>
          <w:ilvl w:val="1"/>
          <w:numId w:val="7"/>
        </w:numPr>
        <w:ind w:right="85"/>
      </w:pPr>
      <w:r>
        <w:t>В первый класс принимаются дети, возраст которых на 1 сентября текущего учебного года составляет не менее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учредитель образовательного учреждения вправе разрешить прием детей в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для обучения в более раннем возрасте и более позднем  возрасте. </w:t>
      </w:r>
    </w:p>
    <w:p w:rsidR="008B0817" w:rsidRDefault="00F93FB3" w:rsidP="00931CB6">
      <w:pPr>
        <w:numPr>
          <w:ilvl w:val="1"/>
          <w:numId w:val="7"/>
        </w:numPr>
        <w:ind w:right="85"/>
      </w:pPr>
      <w:r>
        <w:t xml:space="preserve">Прием детей в 1-й класс не проводится на конкурсной </w:t>
      </w:r>
      <w:r w:rsidR="00931CB6">
        <w:t xml:space="preserve">основе, собеседование с детьми </w:t>
      </w:r>
      <w:r>
        <w:t>на базе МКОУ ООШ</w:t>
      </w:r>
      <w:r w:rsidR="00931CB6" w:rsidRPr="00931CB6">
        <w:t xml:space="preserve"> </w:t>
      </w:r>
      <w:r w:rsidR="0033091F">
        <w:t xml:space="preserve">д. Каменка </w:t>
      </w:r>
      <w:r>
        <w:t xml:space="preserve"> не является обязательным. </w:t>
      </w:r>
    </w:p>
    <w:p w:rsidR="008B0817" w:rsidRDefault="00F93FB3">
      <w:pPr>
        <w:numPr>
          <w:ilvl w:val="1"/>
          <w:numId w:val="7"/>
        </w:numPr>
        <w:ind w:right="85"/>
      </w:pPr>
      <w:r>
        <w:t xml:space="preserve">Прием в 1 класс закрепленных лиц начинается не позднее 01 апреля и завершается не позднее 30 июня текущего года. После 30 июня приём закреплённых лиц осуществляется на общих основаниях. </w:t>
      </w:r>
    </w:p>
    <w:p w:rsidR="008B0817" w:rsidRDefault="00F93FB3">
      <w:pPr>
        <w:numPr>
          <w:ilvl w:val="1"/>
          <w:numId w:val="7"/>
        </w:numPr>
        <w:ind w:right="85"/>
      </w:pPr>
      <w:r>
        <w:t xml:space="preserve">Прием детей в 1-й класс проводится на основании следующих документов: </w:t>
      </w:r>
    </w:p>
    <w:p w:rsidR="008B0817" w:rsidRDefault="0033091F" w:rsidP="0033091F">
      <w:pPr>
        <w:spacing w:after="245" w:line="259" w:lineRule="auto"/>
        <w:ind w:left="720" w:right="0" w:firstLine="0"/>
        <w:jc w:val="left"/>
      </w:pPr>
      <w:r>
        <w:t xml:space="preserve">- </w:t>
      </w:r>
      <w:r w:rsidR="00F93FB3">
        <w:t xml:space="preserve">копию документа, удостоверяющего личность родителя (законного представителя) ребенка; </w:t>
      </w:r>
    </w:p>
    <w:p w:rsidR="008B0817" w:rsidRDefault="00F93FB3">
      <w:pPr>
        <w:numPr>
          <w:ilvl w:val="0"/>
          <w:numId w:val="2"/>
        </w:numPr>
        <w:ind w:right="85"/>
      </w:pPr>
      <w:r>
        <w:lastRenderedPageBreak/>
        <w:t xml:space="preserve">копию свидетельства о рождении ребенка или документа, подтверждающего родство заявителя;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копию документа, подтверждающего установление опеки или попечительства (при необходимости);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справку с места работы родителя(ей) (законного(ых) представителя(ей) ребенка (при наличии права внеочередного или первоочередного приема на обучение);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копию заключения психолого-медико-педагогической комиссии (при наличии). </w:t>
      </w:r>
    </w:p>
    <w:p w:rsidR="008B0817" w:rsidRDefault="00F93FB3">
      <w:pPr>
        <w:numPr>
          <w:ilvl w:val="0"/>
          <w:numId w:val="2"/>
        </w:numPr>
        <w:ind w:right="85"/>
      </w:pPr>
      <w:r>
        <w:t xml:space="preserve">медицинскую карту (справку по форме 026/у). </w:t>
      </w:r>
    </w:p>
    <w:p w:rsidR="008B0817" w:rsidRDefault="00F93FB3">
      <w:pPr>
        <w:numPr>
          <w:ilvl w:val="1"/>
          <w:numId w:val="8"/>
        </w:numPr>
        <w:ind w:right="85"/>
      </w:pPr>
      <w: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8B0817" w:rsidRDefault="00F93FB3">
      <w:pPr>
        <w:numPr>
          <w:ilvl w:val="1"/>
          <w:numId w:val="8"/>
        </w:numPr>
        <w:ind w:right="85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8B0817" w:rsidRDefault="00F93FB3">
      <w:pPr>
        <w:numPr>
          <w:ilvl w:val="1"/>
          <w:numId w:val="8"/>
        </w:numPr>
        <w:ind w:right="85"/>
      </w:pPr>
      <w:r>
        <w:t xml:space="preserve">По усмотрению заявителей в дополнение к документам, указанным в пунктах 3.5.- 3.6. настоящего Положения, могут быть представлены и другие документы, в том числе медицинское заключение о состоянии здоровья учащегося, копию медицинского полиса, копию СНИЛС, прививочный сертификат. </w:t>
      </w:r>
    </w:p>
    <w:p w:rsidR="008B0817" w:rsidRDefault="00F93FB3" w:rsidP="0033091F">
      <w:pPr>
        <w:numPr>
          <w:ilvl w:val="1"/>
          <w:numId w:val="8"/>
        </w:numPr>
        <w:ind w:right="85"/>
      </w:pPr>
      <w:r>
        <w:t>Прием заявлений в 1-й класс МКОУ ООШ</w:t>
      </w:r>
      <w:r w:rsidR="00931CB6" w:rsidRPr="00931CB6">
        <w:t xml:space="preserve"> </w:t>
      </w:r>
      <w:r w:rsidR="00931CB6">
        <w:t xml:space="preserve">д. Каменка </w:t>
      </w:r>
      <w:r>
        <w:t>для граждан, проживающих на территории, закрепленной за МКОУ ООШ</w:t>
      </w:r>
      <w:r w:rsidR="00931CB6" w:rsidRPr="00931CB6">
        <w:t xml:space="preserve"> </w:t>
      </w:r>
      <w:r w:rsidR="00931CB6">
        <w:t xml:space="preserve">д. Каменка </w:t>
      </w:r>
      <w:r>
        <w:t>начинается не позднее 01 апреля и заканчивается не позднее 30 июня текущего года. Прием детей, проживающих не на закрепленной территории, зависит от наличия свободных мест и начинается с 06 июля текущего года до момента заполнения свободных м</w:t>
      </w:r>
      <w:r w:rsidR="0033091F">
        <w:t xml:space="preserve">ест, но не позднее 05 сентября </w:t>
      </w:r>
      <w:r>
        <w:t xml:space="preserve">текущего года. </w:t>
      </w:r>
    </w:p>
    <w:p w:rsidR="008B0817" w:rsidRDefault="0033091F" w:rsidP="00931CB6">
      <w:pPr>
        <w:ind w:left="567" w:right="85" w:firstLine="0"/>
      </w:pPr>
      <w:r>
        <w:t xml:space="preserve">         </w:t>
      </w:r>
      <w:r w:rsidR="00F93FB3">
        <w:t>3.10. Прием документов при непосредственном обращении осуществляется в МКОУ ООШ</w:t>
      </w:r>
      <w:r w:rsidR="00931CB6" w:rsidRPr="00931CB6">
        <w:t xml:space="preserve"> </w:t>
      </w:r>
      <w:r w:rsidR="00931CB6">
        <w:t xml:space="preserve">д. Каменка </w:t>
      </w:r>
      <w:r w:rsidR="00F93FB3">
        <w:t xml:space="preserve">в специально отведенное время (приемные дни и часы). </w:t>
      </w:r>
    </w:p>
    <w:p w:rsidR="008B0817" w:rsidRDefault="00F93FB3" w:rsidP="0033091F">
      <w:pPr>
        <w:ind w:left="542" w:right="85" w:firstLine="723"/>
      </w:pPr>
      <w:r>
        <w:t>3.11.</w:t>
      </w:r>
      <w:r>
        <w:rPr>
          <w:rFonts w:ascii="Arial" w:eastAsia="Arial" w:hAnsi="Arial" w:cs="Arial"/>
        </w:rPr>
        <w:t xml:space="preserve"> </w:t>
      </w:r>
      <w: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образовательных организациях в соответствии с законодательством Российской Федерации и нормативными правовыми актами Калужской области. </w:t>
      </w:r>
    </w:p>
    <w:p w:rsidR="008B0817" w:rsidRDefault="00F93FB3" w:rsidP="0033091F">
      <w:pPr>
        <w:ind w:left="542" w:right="85" w:firstLine="723"/>
      </w:pPr>
      <w:r>
        <w:t>3.12.</w:t>
      </w:r>
      <w:r>
        <w:rPr>
          <w:rFonts w:ascii="Arial" w:eastAsia="Arial" w:hAnsi="Arial" w:cs="Arial"/>
        </w:rPr>
        <w:t xml:space="preserve"> </w:t>
      </w:r>
      <w:r>
        <w:t>При условии полноты и достоверности документы регистрируются в Журнале приема заявлений. Журнал приема заявлений ведется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и является документом строгой отчетности. </w:t>
      </w:r>
    </w:p>
    <w:p w:rsidR="008B0817" w:rsidRDefault="00F93FB3" w:rsidP="0033091F">
      <w:pPr>
        <w:ind w:left="542" w:right="85" w:firstLine="723"/>
      </w:pPr>
      <w:r>
        <w:t>3.13. Сведения о ребенке регистрируются в Журнале приема заявлений датой предоставления документов – при непосредственном обращении в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. </w:t>
      </w:r>
    </w:p>
    <w:p w:rsidR="008B0817" w:rsidRDefault="00F93FB3" w:rsidP="0033091F">
      <w:pPr>
        <w:ind w:left="567" w:right="85" w:firstLine="698"/>
      </w:pPr>
      <w:r>
        <w:t>3.14. После регистрации сведений о ребенке родителям (законным представителям) передается заверенное подписью ответственного за прием документов и печатью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уведомление, содержащее следующую информацию: </w:t>
      </w:r>
    </w:p>
    <w:p w:rsidR="008B0817" w:rsidRDefault="00F93FB3" w:rsidP="00931CB6">
      <w:pPr>
        <w:numPr>
          <w:ilvl w:val="1"/>
          <w:numId w:val="10"/>
        </w:numPr>
        <w:ind w:right="85"/>
      </w:pPr>
      <w:r>
        <w:t>входящий н</w:t>
      </w:r>
      <w:r w:rsidR="00931CB6">
        <w:t xml:space="preserve">омер заявления о приеме в МКОУ </w:t>
      </w:r>
      <w:r>
        <w:t>ООШ</w:t>
      </w:r>
      <w:r w:rsidR="00931CB6" w:rsidRPr="00931CB6">
        <w:t xml:space="preserve"> </w:t>
      </w:r>
      <w:r w:rsidR="00931CB6">
        <w:t>д. Каменка</w:t>
      </w:r>
      <w:r>
        <w:t>;</w:t>
      </w:r>
      <w:r>
        <w:rPr>
          <w:rFonts w:ascii="Arial" w:eastAsia="Arial" w:hAnsi="Arial" w:cs="Arial"/>
        </w:rPr>
        <w:t xml:space="preserve"> </w:t>
      </w:r>
    </w:p>
    <w:p w:rsidR="008B0817" w:rsidRDefault="00F93FB3">
      <w:pPr>
        <w:numPr>
          <w:ilvl w:val="1"/>
          <w:numId w:val="10"/>
        </w:numPr>
        <w:ind w:right="85"/>
      </w:pPr>
      <w:r>
        <w:t>перечень представленных документов;</w:t>
      </w:r>
      <w:r>
        <w:rPr>
          <w:rFonts w:ascii="Arial" w:eastAsia="Arial" w:hAnsi="Arial" w:cs="Arial"/>
        </w:rPr>
        <w:t xml:space="preserve"> </w:t>
      </w:r>
    </w:p>
    <w:p w:rsidR="008B0817" w:rsidRDefault="00F93FB3">
      <w:pPr>
        <w:numPr>
          <w:ilvl w:val="1"/>
          <w:numId w:val="10"/>
        </w:numPr>
        <w:ind w:right="85"/>
      </w:pPr>
      <w:r>
        <w:lastRenderedPageBreak/>
        <w:t>сведения о сроке зачисления в 1-й класс;</w:t>
      </w:r>
      <w:r>
        <w:rPr>
          <w:rFonts w:ascii="Arial" w:eastAsia="Arial" w:hAnsi="Arial" w:cs="Arial"/>
        </w:rPr>
        <w:t xml:space="preserve"> </w:t>
      </w:r>
    </w:p>
    <w:p w:rsidR="008B0817" w:rsidRDefault="00F93FB3" w:rsidP="00931CB6">
      <w:pPr>
        <w:numPr>
          <w:ilvl w:val="1"/>
          <w:numId w:val="10"/>
        </w:numPr>
        <w:ind w:right="85"/>
      </w:pPr>
      <w:r>
        <w:t>контактные телефоны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и Отдела образования администрации МР «Козельский район». </w:t>
      </w:r>
    </w:p>
    <w:p w:rsidR="008B0817" w:rsidRDefault="00F93FB3" w:rsidP="0033091F">
      <w:pPr>
        <w:ind w:right="85" w:firstLine="723"/>
      </w:pPr>
      <w:r>
        <w:t>3.15. Зачисление в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оформляется приказом директора в течение 3 рабочих дней после приёма документов. </w:t>
      </w:r>
    </w:p>
    <w:p w:rsidR="008B0817" w:rsidRDefault="00F93FB3">
      <w:pPr>
        <w:spacing w:after="23" w:line="259" w:lineRule="auto"/>
        <w:ind w:right="28" w:firstLine="0"/>
        <w:jc w:val="center"/>
      </w:pPr>
      <w:r>
        <w:rPr>
          <w:b/>
        </w:rPr>
        <w:t xml:space="preserve"> </w:t>
      </w:r>
    </w:p>
    <w:p w:rsidR="008B0817" w:rsidRDefault="00F93FB3">
      <w:pPr>
        <w:spacing w:after="15" w:line="259" w:lineRule="auto"/>
        <w:ind w:left="10" w:right="91" w:hanging="10"/>
        <w:jc w:val="center"/>
      </w:pPr>
      <w:r>
        <w:rPr>
          <w:b/>
        </w:rPr>
        <w:t>4. Прием во 2 - 9 классы.</w:t>
      </w:r>
      <w:r>
        <w:rPr>
          <w:sz w:val="22"/>
        </w:rPr>
        <w:t xml:space="preserve"> </w:t>
      </w:r>
    </w:p>
    <w:p w:rsidR="008B0817" w:rsidRDefault="00F93FB3">
      <w:pPr>
        <w:ind w:left="567" w:right="85" w:firstLine="0"/>
      </w:pPr>
      <w:r>
        <w:t xml:space="preserve">4.1.  Прием граждан во 2-9 классы осуществляется при наличии свободных мест. </w:t>
      </w:r>
    </w:p>
    <w:p w:rsidR="008B0817" w:rsidRDefault="00F93FB3">
      <w:pPr>
        <w:ind w:left="-15" w:right="85"/>
      </w:pPr>
      <w:r>
        <w:t xml:space="preserve">4.2. Прием во 2-9 классы осуществляется по личному заявлению родителей (законных представителей) несовершеннолетних учащихся или личного заявления ребенка при достижении им возраста восемнадцати лет. При подаче заявления заявители предъявляют следующие документы: </w:t>
      </w:r>
    </w:p>
    <w:p w:rsidR="008B0817" w:rsidRDefault="00F93FB3" w:rsidP="00931CB6">
      <w:pPr>
        <w:numPr>
          <w:ilvl w:val="1"/>
          <w:numId w:val="9"/>
        </w:numPr>
        <w:ind w:right="85" w:firstLine="278"/>
      </w:pPr>
      <w:r>
        <w:t>заявление родителя (законного представителя) несовершеннолетнего или совершеннолетнего поступающего на имя директора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о приеме </w:t>
      </w:r>
    </w:p>
    <w:p w:rsidR="008B0817" w:rsidRDefault="00F93FB3">
      <w:pPr>
        <w:ind w:left="-15" w:right="85" w:firstLine="0"/>
      </w:pPr>
      <w:r>
        <w:t xml:space="preserve">с указанием фамилии, имени, отчества учащегося; даты рождения; класса; </w:t>
      </w:r>
    </w:p>
    <w:p w:rsidR="008B0817" w:rsidRDefault="00F93FB3">
      <w:pPr>
        <w:numPr>
          <w:ilvl w:val="1"/>
          <w:numId w:val="9"/>
        </w:numPr>
        <w:ind w:right="85" w:firstLine="278"/>
      </w:pPr>
      <w:r>
        <w:t xml:space="preserve">оригинал документа, удостоверяющего личность заявителя; </w:t>
      </w:r>
    </w:p>
    <w:p w:rsidR="008B0817" w:rsidRDefault="00F93FB3">
      <w:pPr>
        <w:numPr>
          <w:ilvl w:val="1"/>
          <w:numId w:val="9"/>
        </w:numPr>
        <w:ind w:right="85" w:firstLine="278"/>
      </w:pPr>
      <w:r>
        <w:t xml:space="preserve">оригинал свидетельства о рождении ребенка или документ, подтверждающий родство заявителя (или законность представления прав несовершеннолетнего). </w:t>
      </w:r>
    </w:p>
    <w:p w:rsidR="008B0817" w:rsidRDefault="00F93FB3">
      <w:pPr>
        <w:ind w:left="-15" w:right="85"/>
      </w:pPr>
      <w:r>
        <w:t xml:space="preserve">Кроме того, представляется личное дело учащегося, а при приеме в течение учебного года дополнительно представляются сведения о текущей успеваемости и результатах промежуточной аттестации, заверенные печатью исходной организации и подписью её руководителя (уполномоченного лица). </w:t>
      </w:r>
    </w:p>
    <w:p w:rsidR="008B0817" w:rsidRDefault="00F93FB3">
      <w:pPr>
        <w:ind w:left="-15" w:right="85"/>
      </w:pPr>
      <w:r>
        <w:t>4.3. При приеме на обучение по адаптированной основной общеобразовательной программе лиц с ограниченными возможностями здоровья в дополнение к документам, указанным в пункте 4.2. настоящего Положения, заявители представляют заключение психолого</w:t>
      </w:r>
      <w:r w:rsidR="0033091F">
        <w:t>-</w:t>
      </w:r>
      <w:r>
        <w:t xml:space="preserve">медико-педагогической комиссии и согласие на зачисление на обучение по адаптированной основной общеобразовательной программе. </w:t>
      </w:r>
    </w:p>
    <w:p w:rsidR="008B0817" w:rsidRDefault="00F93FB3">
      <w:pPr>
        <w:ind w:left="-15" w:right="85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 При переходе из другого образовательного учреждения представляется также личное дело учащегося и (или) сведения о результатах промежуточной аттестации. </w:t>
      </w:r>
    </w:p>
    <w:p w:rsidR="008B0817" w:rsidRDefault="00F93FB3">
      <w:pPr>
        <w:ind w:left="-15" w:right="85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 По усмотрению заявителей в дополнение к документам, указанным в пунктах 4.2-4.4 настоящего Положения, могут быть представлены и другие документы, в том числе медицинское заключение о состоянии здоровья учащегося, результаты государственной итоговой аттестации по итогам освоения программ основного общего образования, а также портфель индивидуальных учебных достижений (портфолио) поступающих. </w:t>
      </w:r>
    </w:p>
    <w:p w:rsidR="008B0817" w:rsidRDefault="00F93FB3" w:rsidP="0033091F">
      <w:pPr>
        <w:ind w:right="85" w:firstLine="542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Параллель класса для зачисления определяется в соответствии с результатами промежуточной аттестации (решениями о переводе в следующий класс), зафиксированными в личном деле учащегося. </w:t>
      </w:r>
    </w:p>
    <w:p w:rsidR="008B0817" w:rsidRDefault="00F93FB3">
      <w:pPr>
        <w:ind w:left="-15" w:right="85"/>
      </w:pPr>
      <w:r>
        <w:t>4.7.</w:t>
      </w:r>
      <w:r>
        <w:rPr>
          <w:rFonts w:ascii="Arial" w:eastAsia="Arial" w:hAnsi="Arial" w:cs="Arial"/>
        </w:rPr>
        <w:t xml:space="preserve"> </w:t>
      </w:r>
      <w:r>
        <w:t>В исключительных случаях при отсутствии личного дела определение класса для зачисления учащегося проводится на основе фактических знаний, определяемых с помощью промежуточной (диагностической) аттестации, проводимой в МКОУ ООШ</w:t>
      </w:r>
      <w:r w:rsidR="00931CB6" w:rsidRPr="00931CB6">
        <w:t xml:space="preserve"> </w:t>
      </w:r>
      <w:r w:rsidR="00931CB6">
        <w:t>д. Каменка</w:t>
      </w:r>
    </w:p>
    <w:p w:rsidR="008B0817" w:rsidRDefault="00F93FB3">
      <w:pPr>
        <w:ind w:left="-15" w:right="85"/>
      </w:pPr>
      <w:r>
        <w:t>4.8.</w:t>
      </w:r>
      <w:r>
        <w:rPr>
          <w:rFonts w:ascii="Arial" w:eastAsia="Arial" w:hAnsi="Arial" w:cs="Arial"/>
        </w:rPr>
        <w:t xml:space="preserve"> </w:t>
      </w:r>
      <w:r>
        <w:t xml:space="preserve">Зачисление учащегося проводится приказом директора в течение трех рабочих дней после приёма заявления и документов, указанных в п. 4.2.- 4.5. настоящего Положения, с указанием даты зачисления и класса. </w:t>
      </w:r>
    </w:p>
    <w:p w:rsidR="008B0817" w:rsidRDefault="00F93FB3">
      <w:pPr>
        <w:ind w:left="-15" w:right="85"/>
      </w:pPr>
      <w:r>
        <w:t>4.9. Сведения о зачислении учащегося на обучение фиксируются в алфавитной книге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, после чего личному делу учащегося присваивается соответствующий номер. </w:t>
      </w:r>
    </w:p>
    <w:p w:rsidR="008B0817" w:rsidRDefault="00F93FB3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8B0817" w:rsidRDefault="00F93FB3">
      <w:pPr>
        <w:spacing w:after="0" w:line="259" w:lineRule="auto"/>
        <w:ind w:right="28" w:firstLine="0"/>
        <w:jc w:val="center"/>
      </w:pPr>
      <w:r>
        <w:rPr>
          <w:b/>
        </w:rPr>
        <w:t xml:space="preserve"> </w:t>
      </w:r>
    </w:p>
    <w:p w:rsidR="008B0817" w:rsidRDefault="00F93FB3">
      <w:pPr>
        <w:spacing w:after="23" w:line="259" w:lineRule="auto"/>
        <w:ind w:right="28" w:firstLine="0"/>
        <w:jc w:val="center"/>
      </w:pPr>
      <w:r>
        <w:rPr>
          <w:b/>
        </w:rPr>
        <w:t xml:space="preserve"> </w:t>
      </w:r>
    </w:p>
    <w:p w:rsidR="008B0817" w:rsidRDefault="00F93FB3" w:rsidP="0033091F">
      <w:pPr>
        <w:spacing w:after="0" w:line="282" w:lineRule="auto"/>
        <w:ind w:left="1971" w:right="276" w:firstLine="238"/>
        <w:jc w:val="center"/>
      </w:pPr>
      <w:r>
        <w:rPr>
          <w:b/>
        </w:rPr>
        <w:lastRenderedPageBreak/>
        <w:t xml:space="preserve">5. </w:t>
      </w:r>
      <w:r w:rsidR="0033091F">
        <w:rPr>
          <w:b/>
        </w:rPr>
        <w:t xml:space="preserve"> Приём </w:t>
      </w:r>
      <w:r>
        <w:rPr>
          <w:b/>
        </w:rPr>
        <w:t>граждан  для  прохождения  экстерном     промежуточной  и государственной итоговой аттестации.</w:t>
      </w:r>
    </w:p>
    <w:p w:rsidR="008B0817" w:rsidRDefault="00F93FB3">
      <w:pPr>
        <w:ind w:left="-15" w:right="85"/>
      </w:pPr>
      <w:r>
        <w:t>5.1.</w:t>
      </w:r>
      <w:r>
        <w:rPr>
          <w:rFonts w:ascii="Arial" w:eastAsia="Arial" w:hAnsi="Arial" w:cs="Arial"/>
        </w:rPr>
        <w:t xml:space="preserve"> </w:t>
      </w:r>
      <w:r>
        <w:t>В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могут зачисляться для прохождения промежуточной и государственной итоговой аттестации экстерном граждане, осваивающие (освоившие) общеобразовательные программы в форме самообразования или семейного образования, либо обучающиеся (обучавшиеся) по не имеющим государственную аккредитации образовательным программам. </w:t>
      </w:r>
    </w:p>
    <w:p w:rsidR="008B0817" w:rsidRDefault="00F93FB3">
      <w:pPr>
        <w:ind w:left="-15" w:right="85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Лица проживающие на закрепленной территории принимаются в МКОУ ООШ</w:t>
      </w:r>
      <w:r w:rsidR="00931CB6" w:rsidRPr="00931CB6">
        <w:t xml:space="preserve"> </w:t>
      </w:r>
      <w:r w:rsidR="00931CB6">
        <w:t>д. Каменка</w:t>
      </w:r>
      <w:r w:rsidR="00931CB6" w:rsidRPr="00931CB6">
        <w:t xml:space="preserve"> </w:t>
      </w:r>
      <w:r>
        <w:t xml:space="preserve">для прохождения экстерном промежуточной и государственной итоговой аттестации без ограничений. </w:t>
      </w:r>
    </w:p>
    <w:p w:rsidR="008B0817" w:rsidRDefault="00F93FB3">
      <w:pPr>
        <w:ind w:left="-15" w:right="85"/>
      </w:pPr>
      <w:r>
        <w:t>5.3.</w:t>
      </w:r>
      <w:r>
        <w:rPr>
          <w:rFonts w:ascii="Arial" w:eastAsia="Arial" w:hAnsi="Arial" w:cs="Arial"/>
        </w:rPr>
        <w:t xml:space="preserve"> </w:t>
      </w:r>
      <w:r>
        <w:t>В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могут восстанавливаться (зачисляться повторно) для прохождения экстерном промежуточной и государственной итоговой аттестации учащиеся, которые в прошлые годы не были, допущены к государственной итоговой аттестации или не прошли государственную итоговую аттестацию по обязательным предметам. </w:t>
      </w:r>
    </w:p>
    <w:p w:rsidR="008B0817" w:rsidRDefault="00F93FB3">
      <w:pPr>
        <w:ind w:left="-15" w:right="85"/>
      </w:pPr>
      <w:r>
        <w:t>5.4.</w:t>
      </w:r>
      <w:r>
        <w:rPr>
          <w:rFonts w:ascii="Arial" w:eastAsia="Arial" w:hAnsi="Arial" w:cs="Arial"/>
        </w:rPr>
        <w:t xml:space="preserve"> </w:t>
      </w:r>
      <w:r>
        <w:t>Зачисление или восстановление в МКОУ ООШ</w:t>
      </w:r>
      <w:r w:rsidR="00931CB6" w:rsidRPr="00931CB6">
        <w:t xml:space="preserve"> </w:t>
      </w:r>
      <w:r w:rsidR="00931CB6">
        <w:t xml:space="preserve">д. Каменка </w:t>
      </w:r>
      <w:r>
        <w:t xml:space="preserve">экстернов осуществляется при предоставлении документов в соответствии с пунктом 4.4 настоящего Положения. </w:t>
      </w:r>
    </w:p>
    <w:p w:rsidR="008B0817" w:rsidRDefault="00F93FB3">
      <w:pPr>
        <w:ind w:left="-15" w:right="85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  Сведения о зачислении или восстановлении экстерна для прохождения промежуточной и государственной итоговой аттестации фиксируются в алфавитной книге МКОУ ООШ</w:t>
      </w:r>
      <w:r w:rsidR="00931CB6" w:rsidRPr="00931CB6">
        <w:t xml:space="preserve"> </w:t>
      </w:r>
      <w:r w:rsidR="00931CB6">
        <w:t>д. Каменка</w:t>
      </w:r>
      <w:r w:rsidR="00931CB6" w:rsidRPr="00931CB6">
        <w:t xml:space="preserve"> </w:t>
      </w:r>
      <w:r>
        <w:t xml:space="preserve">, после чего личному делу экстерна присваивается соответствующий номер. </w:t>
      </w:r>
    </w:p>
    <w:p w:rsidR="008B0817" w:rsidRDefault="00F93FB3">
      <w:pPr>
        <w:ind w:left="-15" w:right="85"/>
      </w:pPr>
      <w:r>
        <w:t>5.6.</w:t>
      </w:r>
      <w:r>
        <w:rPr>
          <w:rFonts w:ascii="Arial" w:eastAsia="Arial" w:hAnsi="Arial" w:cs="Arial"/>
        </w:rPr>
        <w:t xml:space="preserve"> </w:t>
      </w:r>
      <w:r>
        <w:t>Порядок проведения промежуточной аттестации экстернов определяется локальным нормативным актом МКОУ ООШ</w:t>
      </w:r>
      <w:r w:rsidR="00931CB6" w:rsidRPr="00931CB6">
        <w:t xml:space="preserve"> </w:t>
      </w:r>
      <w:r w:rsidR="00931CB6">
        <w:t>д. Каменка</w:t>
      </w:r>
    </w:p>
    <w:p w:rsidR="008B0817" w:rsidRDefault="00F93FB3">
      <w:pPr>
        <w:ind w:left="-15" w:right="85"/>
      </w:pPr>
      <w:r>
        <w:t>5.7. МКОУ ООШ</w:t>
      </w:r>
      <w:r w:rsidR="00931CB6" w:rsidRPr="00931CB6">
        <w:t xml:space="preserve"> </w:t>
      </w:r>
      <w:r w:rsidR="00931CB6">
        <w:t xml:space="preserve">д. Каменка </w:t>
      </w:r>
      <w:r>
        <w:t>может учесть результаты освоения экстернами общеобразовательных программ в других образовательных организациях в порядке, определяемом локальным нормативным актом МКОУ ООШ</w:t>
      </w:r>
      <w:r w:rsidR="00931CB6" w:rsidRPr="00931CB6">
        <w:t xml:space="preserve"> </w:t>
      </w:r>
      <w:r w:rsidR="00931CB6">
        <w:t>д. Каменка.</w:t>
      </w:r>
    </w:p>
    <w:p w:rsidR="008B0817" w:rsidRDefault="00F93FB3">
      <w:pPr>
        <w:ind w:left="-15" w:right="85"/>
      </w:pPr>
      <w:r>
        <w:t xml:space="preserve">5.8. Заявление на прохождение государственной итоговой аттестации экстернов принимаются до 1 марта текущего года. </w:t>
      </w:r>
    </w:p>
    <w:p w:rsidR="008B0817" w:rsidRDefault="00F93FB3">
      <w:pPr>
        <w:spacing w:after="0" w:line="259" w:lineRule="auto"/>
        <w:ind w:left="567" w:right="0" w:firstLine="0"/>
        <w:jc w:val="left"/>
      </w:pPr>
      <w:r>
        <w:t xml:space="preserve"> </w:t>
      </w:r>
    </w:p>
    <w:sectPr w:rsidR="008B0817">
      <w:footerReference w:type="even" r:id="rId44"/>
      <w:footerReference w:type="default" r:id="rId45"/>
      <w:footerReference w:type="first" r:id="rId46"/>
      <w:pgSz w:w="11906" w:h="16838"/>
      <w:pgMar w:top="569" w:right="758" w:bottom="1374" w:left="85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9F" w:rsidRDefault="00E3199F">
      <w:pPr>
        <w:spacing w:after="0" w:line="240" w:lineRule="auto"/>
      </w:pPr>
      <w:r>
        <w:separator/>
      </w:r>
    </w:p>
  </w:endnote>
  <w:endnote w:type="continuationSeparator" w:id="0">
    <w:p w:rsidR="00E3199F" w:rsidRDefault="00E3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17" w:rsidRDefault="00F93FB3">
    <w:pPr>
      <w:spacing w:after="0" w:line="259" w:lineRule="auto"/>
      <w:ind w:right="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B0817" w:rsidRDefault="00F93FB3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17" w:rsidRDefault="00F93FB3">
    <w:pPr>
      <w:spacing w:after="0" w:line="259" w:lineRule="auto"/>
      <w:ind w:right="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3563">
      <w:rPr>
        <w:noProof/>
      </w:rPr>
      <w:t>2</w:t>
    </w:r>
    <w:r>
      <w:fldChar w:fldCharType="end"/>
    </w:r>
    <w:r>
      <w:t xml:space="preserve"> </w:t>
    </w:r>
  </w:p>
  <w:p w:rsidR="008B0817" w:rsidRDefault="00F93FB3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17" w:rsidRDefault="00F93FB3">
    <w:pPr>
      <w:spacing w:after="0" w:line="259" w:lineRule="auto"/>
      <w:ind w:right="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B0817" w:rsidRDefault="00F93FB3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9F" w:rsidRDefault="00E3199F">
      <w:pPr>
        <w:spacing w:after="0" w:line="240" w:lineRule="auto"/>
      </w:pPr>
      <w:r>
        <w:separator/>
      </w:r>
    </w:p>
  </w:footnote>
  <w:footnote w:type="continuationSeparator" w:id="0">
    <w:p w:rsidR="00E3199F" w:rsidRDefault="00E31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5C8"/>
    <w:multiLevelType w:val="multilevel"/>
    <w:tmpl w:val="EBD4BE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B6240"/>
    <w:multiLevelType w:val="hybridMultilevel"/>
    <w:tmpl w:val="18D28D80"/>
    <w:lvl w:ilvl="0" w:tplc="D32277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05850">
      <w:start w:val="1"/>
      <w:numFmt w:val="bullet"/>
      <w:lvlRestart w:val="0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89072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6D974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C1F2A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E5142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C5D2E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0F448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A392C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34DCD"/>
    <w:multiLevelType w:val="multilevel"/>
    <w:tmpl w:val="D6B0B4FC"/>
    <w:lvl w:ilvl="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1800"/>
      </w:pPr>
      <w:rPr>
        <w:rFonts w:hint="default"/>
      </w:rPr>
    </w:lvl>
  </w:abstractNum>
  <w:abstractNum w:abstractNumId="3" w15:restartNumberingAfterBreak="0">
    <w:nsid w:val="0C9B4688"/>
    <w:multiLevelType w:val="multilevel"/>
    <w:tmpl w:val="447825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B3A3776"/>
    <w:multiLevelType w:val="multilevel"/>
    <w:tmpl w:val="E724CC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145FA4"/>
    <w:multiLevelType w:val="multilevel"/>
    <w:tmpl w:val="B122FC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C2C95"/>
    <w:multiLevelType w:val="multilevel"/>
    <w:tmpl w:val="165C32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4A05C0"/>
    <w:multiLevelType w:val="hybridMultilevel"/>
    <w:tmpl w:val="99AE58C4"/>
    <w:lvl w:ilvl="0" w:tplc="C84454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65EF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C7F5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C787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4FF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0467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8E0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442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28D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555AA2"/>
    <w:multiLevelType w:val="multilevel"/>
    <w:tmpl w:val="606C9568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104C7D"/>
    <w:multiLevelType w:val="multilevel"/>
    <w:tmpl w:val="3BEC25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B30344"/>
    <w:multiLevelType w:val="hybridMultilevel"/>
    <w:tmpl w:val="C9207026"/>
    <w:lvl w:ilvl="0" w:tplc="D988BA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1BF6">
      <w:start w:val="1"/>
      <w:numFmt w:val="bullet"/>
      <w:lvlRestart w:val="0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A1550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65002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A4A7C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442AE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46A04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8F5B4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E0E08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5507E8"/>
    <w:multiLevelType w:val="multilevel"/>
    <w:tmpl w:val="0A5E32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17"/>
    <w:rsid w:val="00160202"/>
    <w:rsid w:val="0033091F"/>
    <w:rsid w:val="00541F7F"/>
    <w:rsid w:val="008B0817"/>
    <w:rsid w:val="00931CB6"/>
    <w:rsid w:val="00963563"/>
    <w:rsid w:val="00E3199F"/>
    <w:rsid w:val="00F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5674"/>
  <w15:docId w15:val="{27792EE2-DB9F-4FCD-9938-940E2114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right="87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20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160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6"/>
    <w:uiPriority w:val="59"/>
    <w:rsid w:val="0016020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6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3577.0/" TargetMode="External"/><Relationship Id="rId13" Type="http://schemas.openxmlformats.org/officeDocument/2006/relationships/hyperlink" Target="garantf1://12083577.0/" TargetMode="External"/><Relationship Id="rId18" Type="http://schemas.openxmlformats.org/officeDocument/2006/relationships/hyperlink" Target="garantf1://12083577.0/" TargetMode="External"/><Relationship Id="rId26" Type="http://schemas.openxmlformats.org/officeDocument/2006/relationships/hyperlink" Target="garantf1://12083577.0/" TargetMode="External"/><Relationship Id="rId39" Type="http://schemas.openxmlformats.org/officeDocument/2006/relationships/hyperlink" Target="garantf1://12083577.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3577.0/" TargetMode="External"/><Relationship Id="rId34" Type="http://schemas.openxmlformats.org/officeDocument/2006/relationships/hyperlink" Target="garantf1://12083577.0/" TargetMode="External"/><Relationship Id="rId42" Type="http://schemas.openxmlformats.org/officeDocument/2006/relationships/hyperlink" Target="garantf1://12083577.0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garantf1://12083577.0/" TargetMode="External"/><Relationship Id="rId17" Type="http://schemas.openxmlformats.org/officeDocument/2006/relationships/hyperlink" Target="garantf1://12083577.0/" TargetMode="External"/><Relationship Id="rId25" Type="http://schemas.openxmlformats.org/officeDocument/2006/relationships/hyperlink" Target="garantf1://12083577.0/" TargetMode="External"/><Relationship Id="rId33" Type="http://schemas.openxmlformats.org/officeDocument/2006/relationships/hyperlink" Target="garantf1://12083577.0/" TargetMode="External"/><Relationship Id="rId38" Type="http://schemas.openxmlformats.org/officeDocument/2006/relationships/hyperlink" Target="garantf1://12083577.0/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garantf1://12083577.0/" TargetMode="External"/><Relationship Id="rId20" Type="http://schemas.openxmlformats.org/officeDocument/2006/relationships/hyperlink" Target="garantf1://12083577.0/" TargetMode="External"/><Relationship Id="rId29" Type="http://schemas.openxmlformats.org/officeDocument/2006/relationships/hyperlink" Target="garantf1://12083577.0/" TargetMode="External"/><Relationship Id="rId41" Type="http://schemas.openxmlformats.org/officeDocument/2006/relationships/hyperlink" Target="garantf1://12083577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83577.0/" TargetMode="External"/><Relationship Id="rId24" Type="http://schemas.openxmlformats.org/officeDocument/2006/relationships/hyperlink" Target="garantf1://12083577.0/" TargetMode="External"/><Relationship Id="rId32" Type="http://schemas.openxmlformats.org/officeDocument/2006/relationships/hyperlink" Target="garantf1://12083577.0/" TargetMode="External"/><Relationship Id="rId37" Type="http://schemas.openxmlformats.org/officeDocument/2006/relationships/hyperlink" Target="garantf1://12083577.0/" TargetMode="External"/><Relationship Id="rId40" Type="http://schemas.openxmlformats.org/officeDocument/2006/relationships/hyperlink" Target="garantf1://12083577.0/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garantf1://12083577.0/" TargetMode="External"/><Relationship Id="rId23" Type="http://schemas.openxmlformats.org/officeDocument/2006/relationships/hyperlink" Target="garantf1://12083577.0/" TargetMode="External"/><Relationship Id="rId28" Type="http://schemas.openxmlformats.org/officeDocument/2006/relationships/hyperlink" Target="garantf1://12083577.0/" TargetMode="External"/><Relationship Id="rId36" Type="http://schemas.openxmlformats.org/officeDocument/2006/relationships/hyperlink" Target="garantf1://12083577.0/" TargetMode="External"/><Relationship Id="rId10" Type="http://schemas.openxmlformats.org/officeDocument/2006/relationships/hyperlink" Target="garantf1://12083577.0/" TargetMode="External"/><Relationship Id="rId19" Type="http://schemas.openxmlformats.org/officeDocument/2006/relationships/hyperlink" Target="garantf1://12083577.0/" TargetMode="External"/><Relationship Id="rId31" Type="http://schemas.openxmlformats.org/officeDocument/2006/relationships/hyperlink" Target="garantf1://12083577.0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83577.0/" TargetMode="External"/><Relationship Id="rId14" Type="http://schemas.openxmlformats.org/officeDocument/2006/relationships/hyperlink" Target="garantf1://12083577.0/" TargetMode="External"/><Relationship Id="rId22" Type="http://schemas.openxmlformats.org/officeDocument/2006/relationships/hyperlink" Target="garantf1://12083577.0/" TargetMode="External"/><Relationship Id="rId27" Type="http://schemas.openxmlformats.org/officeDocument/2006/relationships/hyperlink" Target="garantf1://12083577.0/" TargetMode="External"/><Relationship Id="rId30" Type="http://schemas.openxmlformats.org/officeDocument/2006/relationships/hyperlink" Target="garantf1://12083577.0/" TargetMode="External"/><Relationship Id="rId35" Type="http://schemas.openxmlformats.org/officeDocument/2006/relationships/hyperlink" Target="garantf1://12083577.0/" TargetMode="External"/><Relationship Id="rId43" Type="http://schemas.openxmlformats.org/officeDocument/2006/relationships/hyperlink" Target="garantf1://12083577.0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4275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cp:lastModifiedBy>Admin</cp:lastModifiedBy>
  <cp:revision>2</cp:revision>
  <cp:lastPrinted>2021-04-27T10:19:00Z</cp:lastPrinted>
  <dcterms:created xsi:type="dcterms:W3CDTF">2021-04-27T11:10:00Z</dcterms:created>
  <dcterms:modified xsi:type="dcterms:W3CDTF">2021-04-27T11:10:00Z</dcterms:modified>
</cp:coreProperties>
</file>